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23" w:rsidRDefault="00811823" w:rsidP="00B768ED">
      <w:pPr>
        <w:pStyle w:val="20"/>
        <w:shd w:val="clear" w:color="auto" w:fill="auto"/>
        <w:tabs>
          <w:tab w:val="left" w:pos="142"/>
          <w:tab w:val="left" w:pos="464"/>
        </w:tabs>
        <w:spacing w:line="293" w:lineRule="exact"/>
        <w:ind w:right="454"/>
        <w:jc w:val="both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-3382</wp:posOffset>
            </wp:positionH>
            <wp:positionV relativeFrom="paragraph">
              <wp:posOffset>-8488429</wp:posOffset>
            </wp:positionV>
            <wp:extent cx="6229350" cy="86347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63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823" w:rsidRDefault="00811823">
      <w:pPr>
        <w:rPr>
          <w:rFonts w:ascii="Times New Roman" w:eastAsia="Times New Roman" w:hAnsi="Times New Roman" w:cs="Times New Roman"/>
        </w:rPr>
      </w:pPr>
      <w:r>
        <w:br w:type="page"/>
      </w:r>
    </w:p>
    <w:p w:rsidR="00B768ED" w:rsidRDefault="00B768ED" w:rsidP="00B768ED">
      <w:pPr>
        <w:pStyle w:val="20"/>
        <w:shd w:val="clear" w:color="auto" w:fill="auto"/>
        <w:tabs>
          <w:tab w:val="left" w:pos="142"/>
          <w:tab w:val="left" w:pos="464"/>
        </w:tabs>
        <w:spacing w:line="293" w:lineRule="exact"/>
        <w:ind w:right="454"/>
        <w:jc w:val="both"/>
      </w:pPr>
    </w:p>
    <w:p w:rsidR="00873510" w:rsidRDefault="00094542" w:rsidP="007D65A9">
      <w:pPr>
        <w:pStyle w:val="20"/>
        <w:numPr>
          <w:ilvl w:val="0"/>
          <w:numId w:val="2"/>
        </w:numPr>
        <w:tabs>
          <w:tab w:val="left" w:pos="142"/>
          <w:tab w:val="left" w:pos="464"/>
        </w:tabs>
        <w:spacing w:line="293" w:lineRule="exact"/>
        <w:ind w:right="454"/>
        <w:jc w:val="both"/>
      </w:pPr>
      <w:r>
        <w:t>защита прав личности обучающегося, обеспечение его психологической и физической безопасности, педагогическая</w:t>
      </w:r>
      <w:r w:rsidR="00873510">
        <w:t xml:space="preserve"> поддержка и содействие ребенку </w:t>
      </w:r>
      <w:r>
        <w:t>в проблемных</w:t>
      </w:r>
      <w:r w:rsidR="00873510" w:rsidRPr="00873510">
        <w:t xml:space="preserve"> </w:t>
      </w:r>
      <w:r w:rsidR="00873510">
        <w:t>ситуациях;</w:t>
      </w:r>
    </w:p>
    <w:p w:rsidR="00873510" w:rsidRDefault="00873510" w:rsidP="007D65A9">
      <w:pPr>
        <w:pStyle w:val="20"/>
        <w:numPr>
          <w:ilvl w:val="0"/>
          <w:numId w:val="2"/>
        </w:numPr>
        <w:tabs>
          <w:tab w:val="left" w:pos="142"/>
          <w:tab w:val="left" w:pos="464"/>
        </w:tabs>
        <w:spacing w:line="293" w:lineRule="exact"/>
        <w:ind w:right="454"/>
        <w:jc w:val="both"/>
      </w:pPr>
      <w:r>
        <w:t>квалифицированная комплексная диагностика возможностей и способностей ребенка (начиная с первого класса);</w:t>
      </w:r>
    </w:p>
    <w:p w:rsidR="00873510" w:rsidRDefault="00873510" w:rsidP="007D65A9">
      <w:pPr>
        <w:pStyle w:val="20"/>
        <w:numPr>
          <w:ilvl w:val="0"/>
          <w:numId w:val="2"/>
        </w:numPr>
        <w:tabs>
          <w:tab w:val="left" w:pos="142"/>
          <w:tab w:val="left" w:pos="464"/>
        </w:tabs>
        <w:spacing w:line="293" w:lineRule="exact"/>
        <w:ind w:right="454"/>
        <w:jc w:val="both"/>
      </w:pPr>
      <w:r>
        <w:t>реализация мероприятий и программ преодоления трудностей в обучении, участие специалистов, педагогов и классных руководителей в разработке образовательных программ, адекватных возможностям и особенностям учащихся (или планов мероприятий);</w:t>
      </w:r>
    </w:p>
    <w:p w:rsidR="00873510" w:rsidRDefault="00873510" w:rsidP="007D65A9">
      <w:pPr>
        <w:pStyle w:val="20"/>
        <w:numPr>
          <w:ilvl w:val="0"/>
          <w:numId w:val="2"/>
        </w:numPr>
        <w:tabs>
          <w:tab w:val="left" w:pos="142"/>
          <w:tab w:val="left" w:pos="464"/>
        </w:tabs>
        <w:spacing w:line="293" w:lineRule="exact"/>
        <w:ind w:right="454"/>
        <w:jc w:val="both"/>
      </w:pPr>
      <w:r>
        <w:t>психологическая помощь семьям детей группы особого внимания;</w:t>
      </w:r>
    </w:p>
    <w:p w:rsidR="00873510" w:rsidRDefault="00B768ED" w:rsidP="007D65A9">
      <w:pPr>
        <w:pStyle w:val="20"/>
        <w:numPr>
          <w:ilvl w:val="0"/>
          <w:numId w:val="2"/>
        </w:numPr>
        <w:tabs>
          <w:tab w:val="left" w:pos="142"/>
          <w:tab w:val="left" w:pos="464"/>
        </w:tabs>
        <w:spacing w:line="293" w:lineRule="exact"/>
        <w:ind w:right="454"/>
        <w:jc w:val="both"/>
      </w:pPr>
      <w:r>
        <w:t>психолого</w:t>
      </w:r>
      <w:r w:rsidR="00873510">
        <w:t>- педагогическое обеспечение реализации образовательных программ.</w:t>
      </w:r>
    </w:p>
    <w:p w:rsidR="00873510" w:rsidRPr="007D65A9" w:rsidRDefault="00873510" w:rsidP="007D65A9">
      <w:pPr>
        <w:pStyle w:val="20"/>
        <w:tabs>
          <w:tab w:val="left" w:pos="142"/>
          <w:tab w:val="left" w:pos="464"/>
        </w:tabs>
        <w:spacing w:line="293" w:lineRule="exact"/>
        <w:ind w:right="454"/>
        <w:jc w:val="both"/>
        <w:rPr>
          <w:b/>
        </w:rPr>
      </w:pPr>
      <w:r w:rsidRPr="007D65A9">
        <w:rPr>
          <w:b/>
        </w:rPr>
        <w:t>2. Порядок организации психолого-педагогического сопровождения образования детей-инвалидов и детей с ОВЗ в МБОУ «Лицей №2».</w:t>
      </w:r>
    </w:p>
    <w:p w:rsidR="00873510" w:rsidRDefault="007D65A9" w:rsidP="007D65A9">
      <w:pPr>
        <w:pStyle w:val="20"/>
        <w:tabs>
          <w:tab w:val="left" w:pos="142"/>
          <w:tab w:val="left" w:pos="464"/>
        </w:tabs>
        <w:spacing w:line="293" w:lineRule="exact"/>
        <w:ind w:right="454"/>
        <w:jc w:val="both"/>
      </w:pPr>
      <w:r>
        <w:t>2.1.</w:t>
      </w:r>
      <w:r w:rsidR="00873510">
        <w:t xml:space="preserve">Функции организации психолого-педагогического сопровождения образования ребенка-инвалида и детей с ОВЗ возлагается на </w:t>
      </w:r>
      <w:r w:rsidR="00DE1BB9">
        <w:t xml:space="preserve">школьный </w:t>
      </w:r>
      <w:r w:rsidR="00B768ED">
        <w:t>психолого-медико-</w:t>
      </w:r>
      <w:r w:rsidR="00873510">
        <w:t>педагогический консилиум (далее- ПМПк).</w:t>
      </w:r>
    </w:p>
    <w:p w:rsidR="00873510" w:rsidRDefault="007D65A9" w:rsidP="007D65A9">
      <w:pPr>
        <w:pStyle w:val="20"/>
        <w:tabs>
          <w:tab w:val="left" w:pos="142"/>
          <w:tab w:val="left" w:pos="464"/>
        </w:tabs>
        <w:spacing w:line="293" w:lineRule="exact"/>
        <w:ind w:right="454"/>
        <w:jc w:val="both"/>
      </w:pPr>
      <w:r>
        <w:t>2.2.</w:t>
      </w:r>
      <w:r w:rsidR="00873510">
        <w:t>В рамках работы ПМПк осуществляется следующее:</w:t>
      </w:r>
    </w:p>
    <w:p w:rsidR="00873510" w:rsidRDefault="00873510" w:rsidP="007D65A9">
      <w:pPr>
        <w:pStyle w:val="20"/>
        <w:numPr>
          <w:ilvl w:val="0"/>
          <w:numId w:val="2"/>
        </w:numPr>
        <w:tabs>
          <w:tab w:val="left" w:pos="142"/>
          <w:tab w:val="left" w:pos="464"/>
        </w:tabs>
        <w:spacing w:line="293" w:lineRule="exact"/>
        <w:ind w:right="454"/>
        <w:jc w:val="both"/>
      </w:pPr>
      <w:r>
        <w:t>разрабатывается индивидуальная пр</w:t>
      </w:r>
      <w:r w:rsidR="00DE1BB9">
        <w:t>ограмма (или план мероприятий) п</w:t>
      </w:r>
      <w:r>
        <w:t>сихолого-педагогического сопровождения образования детей данной категории, при необходимости включающая разработку индивидуальных учебных планов (определение условий, сроков предоставления отчётности, изменение способов подачи информации и другое), определение адекватных методических приёмов в процессе обучения, определение вида и объёма, периодичности получения необходимой коррекционной помощи (образовательной, медицинской и другое), профилактику физических, интеллектуальных и эмоционально-личностных перегрузок и срывов;</w:t>
      </w:r>
    </w:p>
    <w:p w:rsidR="00873510" w:rsidRDefault="00873510" w:rsidP="007D65A9">
      <w:pPr>
        <w:pStyle w:val="20"/>
        <w:numPr>
          <w:ilvl w:val="0"/>
          <w:numId w:val="2"/>
        </w:numPr>
        <w:tabs>
          <w:tab w:val="left" w:pos="142"/>
          <w:tab w:val="left" w:pos="464"/>
        </w:tabs>
        <w:spacing w:line="293" w:lineRule="exact"/>
        <w:ind w:right="454"/>
        <w:jc w:val="both"/>
      </w:pPr>
      <w:r>
        <w:t>определяется состав педагогических работников, осуществляющих психолого- педагогическое сопровождение образования детей данной категории (учителя начальных классов, учителя-предметники, педагог-психолог, педагог-логопед, классный руководитель);</w:t>
      </w:r>
    </w:p>
    <w:p w:rsidR="00873510" w:rsidRDefault="00873510" w:rsidP="007D65A9">
      <w:pPr>
        <w:pStyle w:val="20"/>
        <w:numPr>
          <w:ilvl w:val="0"/>
          <w:numId w:val="2"/>
        </w:numPr>
        <w:tabs>
          <w:tab w:val="left" w:pos="142"/>
          <w:tab w:val="left" w:pos="464"/>
        </w:tabs>
        <w:spacing w:line="293" w:lineRule="exact"/>
        <w:ind w:right="454"/>
        <w:jc w:val="both"/>
      </w:pPr>
      <w:r>
        <w:t>определяется куратор, ответственный за реализацию мероприятий индивидуальной программы психолого-педагогического сопровождения образования детей -инвалидов и детей с ОВЗ;</w:t>
      </w:r>
    </w:p>
    <w:p w:rsidR="00873510" w:rsidRDefault="00873510" w:rsidP="007D65A9">
      <w:pPr>
        <w:pStyle w:val="20"/>
        <w:numPr>
          <w:ilvl w:val="0"/>
          <w:numId w:val="2"/>
        </w:numPr>
        <w:tabs>
          <w:tab w:val="left" w:pos="142"/>
          <w:tab w:val="left" w:pos="464"/>
        </w:tabs>
        <w:spacing w:line="293" w:lineRule="exact"/>
        <w:ind w:right="454"/>
        <w:jc w:val="both"/>
      </w:pPr>
      <w:r>
        <w:t>проводится оценка динамики детей инвалидов и детей с ОВЗ, успешности освоения образовательной программы, при необходимости вносятся изменения.</w:t>
      </w:r>
    </w:p>
    <w:p w:rsidR="00873510" w:rsidRDefault="007D65A9" w:rsidP="007D65A9">
      <w:pPr>
        <w:pStyle w:val="20"/>
        <w:tabs>
          <w:tab w:val="left" w:pos="142"/>
          <w:tab w:val="left" w:pos="464"/>
        </w:tabs>
        <w:spacing w:line="293" w:lineRule="exact"/>
        <w:ind w:right="454"/>
        <w:jc w:val="both"/>
      </w:pPr>
      <w:r>
        <w:t>2.3.</w:t>
      </w:r>
      <w:r w:rsidR="00873510">
        <w:t xml:space="preserve">Организация психолого-педагогического сопровождения образования детей с ОВЗ инвалида осуществляется в МБОУ «Лицей №2» по письменному заявлению родителей (законных представителей) или по решению </w:t>
      </w:r>
      <w:r w:rsidR="00DE1BB9">
        <w:t>школьной ПМПк</w:t>
      </w:r>
      <w:r w:rsidR="00873510">
        <w:t xml:space="preserve"> с письменного согласия, родителей (законных представителей) обучающихся.</w:t>
      </w:r>
    </w:p>
    <w:p w:rsidR="00873510" w:rsidRDefault="007D65A9" w:rsidP="007D65A9">
      <w:pPr>
        <w:pStyle w:val="20"/>
        <w:tabs>
          <w:tab w:val="left" w:pos="142"/>
          <w:tab w:val="left" w:pos="464"/>
        </w:tabs>
        <w:spacing w:line="293" w:lineRule="exact"/>
        <w:ind w:right="454"/>
        <w:jc w:val="both"/>
      </w:pPr>
      <w:r>
        <w:t>2.4.</w:t>
      </w:r>
      <w:r w:rsidR="00873510">
        <w:t xml:space="preserve">Для организации психолого-педагогического сопровождения образования детей данной категории его родители (законные представители) предоставляют в </w:t>
      </w:r>
      <w:r>
        <w:t>лицей</w:t>
      </w:r>
      <w:r w:rsidR="00873510">
        <w:t xml:space="preserve"> следующие доку менты:</w:t>
      </w:r>
    </w:p>
    <w:p w:rsidR="00873510" w:rsidRDefault="00873510" w:rsidP="007D65A9">
      <w:pPr>
        <w:pStyle w:val="20"/>
        <w:numPr>
          <w:ilvl w:val="0"/>
          <w:numId w:val="2"/>
        </w:numPr>
        <w:tabs>
          <w:tab w:val="left" w:pos="142"/>
          <w:tab w:val="left" w:pos="464"/>
        </w:tabs>
        <w:spacing w:line="293" w:lineRule="exact"/>
        <w:ind w:right="454"/>
        <w:jc w:val="both"/>
      </w:pPr>
      <w:r>
        <w:t>заявление об организации психолого-педагогического сопровождения образования или согласие на проведение мероприятий индивидуальной программы психолого-педагогического сопровождения образования;</w:t>
      </w:r>
    </w:p>
    <w:p w:rsidR="00873510" w:rsidRDefault="00873510" w:rsidP="007D65A9">
      <w:pPr>
        <w:pStyle w:val="20"/>
        <w:numPr>
          <w:ilvl w:val="0"/>
          <w:numId w:val="2"/>
        </w:numPr>
        <w:tabs>
          <w:tab w:val="left" w:pos="142"/>
          <w:tab w:val="left" w:pos="464"/>
        </w:tabs>
        <w:spacing w:line="293" w:lineRule="exact"/>
        <w:ind w:right="454"/>
        <w:jc w:val="both"/>
      </w:pPr>
      <w:r>
        <w:t xml:space="preserve">для детей - инвалидов копия справки (свидетельства) федерального государственного учреждения медико-социальной экспертизы, подтверждающей наличие у ребёнка инвалидности, копия индивидуальной программы реабилитации, выданной федеральным </w:t>
      </w:r>
      <w:r>
        <w:lastRenderedPageBreak/>
        <w:t>государственным учреждением медико-социальной экспертизы;</w:t>
      </w:r>
    </w:p>
    <w:p w:rsidR="00D7580D" w:rsidRDefault="007D65A9" w:rsidP="007D65A9">
      <w:pPr>
        <w:pStyle w:val="20"/>
        <w:shd w:val="clear" w:color="auto" w:fill="auto"/>
        <w:ind w:right="454"/>
        <w:jc w:val="left"/>
      </w:pPr>
      <w:r>
        <w:t>-</w:t>
      </w:r>
      <w:r w:rsidR="00873510">
        <w:t xml:space="preserve">для детей с ОВЗ справка с учреждения здравоохранения с указанием диагноза, являющегося причиной ограничения возможностей здоровья в образовательном </w:t>
      </w:r>
      <w:r w:rsidR="00D7580D">
        <w:t>процессе;</w:t>
      </w:r>
    </w:p>
    <w:p w:rsidR="00D7580D" w:rsidRDefault="007D65A9" w:rsidP="007D65A9">
      <w:pPr>
        <w:pStyle w:val="20"/>
        <w:shd w:val="clear" w:color="auto" w:fill="auto"/>
        <w:ind w:right="454"/>
        <w:jc w:val="left"/>
      </w:pPr>
      <w:r>
        <w:t xml:space="preserve"> </w:t>
      </w:r>
      <w:r w:rsidR="00D7580D">
        <w:t>Ответственность за достоверность предоставляемых сведений несёт заявитель.</w:t>
      </w:r>
    </w:p>
    <w:p w:rsidR="00D7580D" w:rsidRDefault="00D7580D" w:rsidP="007D65A9">
      <w:pPr>
        <w:pStyle w:val="20"/>
        <w:numPr>
          <w:ilvl w:val="0"/>
          <w:numId w:val="3"/>
        </w:numPr>
        <w:shd w:val="clear" w:color="auto" w:fill="auto"/>
        <w:spacing w:line="293" w:lineRule="exact"/>
        <w:ind w:right="454"/>
        <w:jc w:val="left"/>
      </w:pPr>
      <w:r>
        <w:t xml:space="preserve"> Решение </w:t>
      </w:r>
      <w:r w:rsidR="007D65A9">
        <w:t>лице</w:t>
      </w:r>
      <w:r w:rsidR="00DE1BB9">
        <w:t>я</w:t>
      </w:r>
      <w:r>
        <w:t xml:space="preserve"> по вопросу обеспечения и организации психолого</w:t>
      </w:r>
      <w:r w:rsidR="00DE1BB9">
        <w:t>-</w:t>
      </w:r>
      <w:r>
        <w:softHyphen/>
        <w:t>педагогического сопровождения образования ребёнка-инвалида должно быть принято не позднее чем через 10 дней с момента получения документов.</w:t>
      </w:r>
    </w:p>
    <w:p w:rsidR="00D7580D" w:rsidRDefault="00D7580D" w:rsidP="007D65A9">
      <w:pPr>
        <w:pStyle w:val="20"/>
        <w:shd w:val="clear" w:color="auto" w:fill="auto"/>
        <w:ind w:right="454"/>
      </w:pPr>
      <w:r>
        <w:t>Данное решение оформляется в виде приказа общеобразовательной организации.</w:t>
      </w:r>
    </w:p>
    <w:p w:rsidR="00D7580D" w:rsidRDefault="007D65A9" w:rsidP="007D65A9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93" w:lineRule="exact"/>
        <w:ind w:right="454"/>
        <w:jc w:val="both"/>
      </w:pPr>
      <w:r>
        <w:t>Лицей</w:t>
      </w:r>
      <w:r w:rsidR="00D7580D">
        <w:t xml:space="preserve"> не вправе обеспечивать психолого-педагогическое сопровождение образования, если родителями (законными представителями) предоставлен не полный пакет документов, указанных в п.2.4 настоящего Положения, или отказ в письменной форме от проведения мероприятий индивидуальной программы психолого-педагогического сопровождения образования.</w:t>
      </w:r>
    </w:p>
    <w:p w:rsidR="00D7580D" w:rsidRDefault="007D65A9" w:rsidP="007D65A9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948"/>
        </w:tabs>
        <w:spacing w:line="293" w:lineRule="exact"/>
        <w:ind w:right="454"/>
        <w:jc w:val="both"/>
      </w:pPr>
      <w:r>
        <w:t xml:space="preserve"> </w:t>
      </w:r>
      <w:r w:rsidR="00D7580D">
        <w:t xml:space="preserve">Педагоги </w:t>
      </w:r>
      <w:r>
        <w:t>лицея</w:t>
      </w:r>
      <w:r w:rsidR="00D7580D">
        <w:t xml:space="preserve"> вправе вынести на заседание ПМПК обсуждение вопроса об организации психолого-педагогического сопровождения детей данной категории, ранее не обеспеченных такими мероприятиями.</w:t>
      </w:r>
    </w:p>
    <w:p w:rsidR="00D7580D" w:rsidRDefault="00D7580D" w:rsidP="007D65A9">
      <w:pPr>
        <w:pStyle w:val="20"/>
        <w:numPr>
          <w:ilvl w:val="0"/>
          <w:numId w:val="4"/>
        </w:numPr>
        <w:shd w:val="clear" w:color="auto" w:fill="auto"/>
        <w:tabs>
          <w:tab w:val="left" w:pos="142"/>
        </w:tabs>
        <w:spacing w:line="293" w:lineRule="exact"/>
        <w:ind w:right="454"/>
        <w:jc w:val="both"/>
      </w:pPr>
      <w:r>
        <w:t>В случае принятия ПМПК решения о целесообразности</w:t>
      </w:r>
    </w:p>
    <w:p w:rsidR="00D7580D" w:rsidRDefault="00D7580D" w:rsidP="007D65A9">
      <w:pPr>
        <w:pStyle w:val="20"/>
        <w:shd w:val="clear" w:color="auto" w:fill="auto"/>
        <w:tabs>
          <w:tab w:val="left" w:pos="142"/>
        </w:tabs>
        <w:ind w:right="454"/>
        <w:jc w:val="both"/>
      </w:pPr>
      <w:r>
        <w:t xml:space="preserve">организации психолого-педагогического сопровождения образования детей с ОВЗ, </w:t>
      </w:r>
      <w:r w:rsidR="007D65A9">
        <w:t>лицей</w:t>
      </w:r>
      <w:r>
        <w:t xml:space="preserve"> письменно согласует с родителями (законными представителями) мероприятия индивидуальной программы (или плана мероприятий) психолого-педагогического сопровождения образования ребёнка-инвалида.</w:t>
      </w:r>
    </w:p>
    <w:p w:rsidR="00D7580D" w:rsidRDefault="00D7580D" w:rsidP="007D65A9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after="282" w:line="293" w:lineRule="exact"/>
        <w:ind w:right="454"/>
        <w:jc w:val="left"/>
      </w:pPr>
      <w:r>
        <w:t>Родители (законные представители) обязаны сообщить в образовательное учреждение об обстоятельствах, влекущих прекращение психолого-педагогического сопровождения образования детей с ОВЗ, в течение 10 дней с момента их возникновения.</w:t>
      </w:r>
    </w:p>
    <w:p w:rsidR="00D7580D" w:rsidRPr="007D65A9" w:rsidRDefault="00D7580D" w:rsidP="007D65A9">
      <w:pPr>
        <w:pStyle w:val="20"/>
        <w:shd w:val="clear" w:color="auto" w:fill="auto"/>
        <w:spacing w:after="258" w:line="240" w:lineRule="exact"/>
        <w:ind w:right="454"/>
        <w:jc w:val="both"/>
        <w:rPr>
          <w:b/>
        </w:rPr>
      </w:pPr>
      <w:r w:rsidRPr="007D65A9">
        <w:rPr>
          <w:b/>
        </w:rPr>
        <w:t>3. Основные направлении системы психолого-педагогического сопровождения.</w:t>
      </w:r>
    </w:p>
    <w:p w:rsidR="00D7580D" w:rsidRDefault="007D65A9" w:rsidP="007D65A9">
      <w:pPr>
        <w:pStyle w:val="20"/>
        <w:shd w:val="clear" w:color="auto" w:fill="auto"/>
        <w:ind w:right="454"/>
        <w:jc w:val="left"/>
      </w:pPr>
      <w:r>
        <w:t xml:space="preserve">3.1.      </w:t>
      </w:r>
      <w:r w:rsidR="00D7580D">
        <w:t>К основным направлениям системы психолого-педагогического сопровождения относятся:</w:t>
      </w:r>
    </w:p>
    <w:p w:rsidR="00D7580D" w:rsidRDefault="00D7580D" w:rsidP="007D65A9">
      <w:pPr>
        <w:pStyle w:val="20"/>
        <w:numPr>
          <w:ilvl w:val="0"/>
          <w:numId w:val="5"/>
        </w:numPr>
        <w:shd w:val="clear" w:color="auto" w:fill="auto"/>
        <w:tabs>
          <w:tab w:val="left" w:pos="528"/>
        </w:tabs>
        <w:spacing w:line="293" w:lineRule="exact"/>
        <w:ind w:right="454"/>
        <w:jc w:val="both"/>
      </w:pPr>
      <w:r>
        <w:t>профилактика - предупреждение возникновения явлений дезадаптации детей и подростков,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развития;</w:t>
      </w:r>
    </w:p>
    <w:p w:rsidR="00D7580D" w:rsidRDefault="00D7580D" w:rsidP="007D65A9">
      <w:pPr>
        <w:pStyle w:val="20"/>
        <w:shd w:val="clear" w:color="auto" w:fill="auto"/>
        <w:ind w:right="454"/>
        <w:jc w:val="both"/>
      </w:pPr>
      <w:r>
        <w:t>диагностика (индивидуальная, групповая) - углубление психолого-педагогического изучения обучающихся, определение индивидуальных особенностей и склонностей личности, её потенциальных возможностей в процессе обучения и воспитания, в профессиональном определении, а также выявление причин и механизмов нарушений в обучении, развитии, социальной адаптации;</w:t>
      </w:r>
    </w:p>
    <w:p w:rsidR="00D7580D" w:rsidRDefault="00D7580D" w:rsidP="007D65A9">
      <w:pPr>
        <w:pStyle w:val="20"/>
        <w:numPr>
          <w:ilvl w:val="0"/>
          <w:numId w:val="5"/>
        </w:numPr>
        <w:shd w:val="clear" w:color="auto" w:fill="auto"/>
        <w:tabs>
          <w:tab w:val="left" w:pos="528"/>
        </w:tabs>
        <w:spacing w:line="293" w:lineRule="exact"/>
        <w:ind w:right="454"/>
        <w:jc w:val="left"/>
      </w:pPr>
      <w:r>
        <w:t>консультирование - оказание помощи обучающимся, их родителям (законным представителям), педагогическим работникам и другим участникам образовательного процесса;</w:t>
      </w:r>
    </w:p>
    <w:p w:rsidR="00D7580D" w:rsidRDefault="00D7580D" w:rsidP="007D65A9">
      <w:pPr>
        <w:pStyle w:val="20"/>
        <w:numPr>
          <w:ilvl w:val="0"/>
          <w:numId w:val="5"/>
        </w:numPr>
        <w:shd w:val="clear" w:color="auto" w:fill="auto"/>
        <w:tabs>
          <w:tab w:val="left" w:pos="496"/>
        </w:tabs>
        <w:spacing w:line="293" w:lineRule="exact"/>
        <w:ind w:right="454"/>
        <w:jc w:val="both"/>
      </w:pPr>
      <w:r>
        <w:t>коррекционная и развивающая работа</w:t>
      </w:r>
    </w:p>
    <w:p w:rsidR="00D7580D" w:rsidRDefault="00D7580D" w:rsidP="007D65A9">
      <w:pPr>
        <w:pStyle w:val="20"/>
        <w:numPr>
          <w:ilvl w:val="0"/>
          <w:numId w:val="5"/>
        </w:numPr>
        <w:shd w:val="clear" w:color="auto" w:fill="auto"/>
        <w:tabs>
          <w:tab w:val="left" w:pos="496"/>
        </w:tabs>
        <w:spacing w:after="240" w:line="293" w:lineRule="exact"/>
        <w:ind w:right="454"/>
        <w:jc w:val="both"/>
      </w:pPr>
      <w:r>
        <w:t>психологическое просвещение - формирование потребности в психологических знаниях, желания использовать в интересах собственного развития; создание условий для полноценного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D7580D" w:rsidRDefault="00D7580D" w:rsidP="007D65A9">
      <w:pPr>
        <w:pStyle w:val="20"/>
        <w:shd w:val="clear" w:color="auto" w:fill="auto"/>
        <w:ind w:right="454"/>
        <w:jc w:val="left"/>
        <w:rPr>
          <w:b/>
        </w:rPr>
      </w:pPr>
      <w:r w:rsidRPr="007D65A9">
        <w:rPr>
          <w:b/>
        </w:rPr>
        <w:lastRenderedPageBreak/>
        <w:t>4. Права и ответственность работников, осуществляющих психолого-</w:t>
      </w:r>
      <w:r w:rsidRPr="007D65A9">
        <w:rPr>
          <w:b/>
        </w:rPr>
        <w:br/>
        <w:t>педагогического сопровождение обучающихся.</w:t>
      </w:r>
    </w:p>
    <w:p w:rsidR="007D65A9" w:rsidRDefault="007D65A9" w:rsidP="007D65A9">
      <w:pPr>
        <w:pStyle w:val="20"/>
        <w:shd w:val="clear" w:color="auto" w:fill="auto"/>
        <w:ind w:right="454"/>
        <w:jc w:val="left"/>
        <w:rPr>
          <w:b/>
        </w:rPr>
      </w:pPr>
    </w:p>
    <w:p w:rsidR="00652C1B" w:rsidRDefault="00652C1B" w:rsidP="007D65A9">
      <w:pPr>
        <w:pStyle w:val="20"/>
        <w:shd w:val="clear" w:color="auto" w:fill="auto"/>
        <w:ind w:right="454"/>
        <w:jc w:val="both"/>
      </w:pPr>
      <w:r>
        <w:t>4.1. В своей деятельности работники, осуществляющие психолого-педагогическое сопровождение, обязаны:</w:t>
      </w:r>
    </w:p>
    <w:p w:rsidR="00652C1B" w:rsidRDefault="00652C1B" w:rsidP="007D65A9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293" w:lineRule="exact"/>
        <w:ind w:right="454"/>
        <w:jc w:val="both"/>
      </w:pPr>
      <w:r>
        <w:t>руководствоваться настоящим положением, нормативными документами, работать в тесном контакте с администрацией, сотрудниками учреждения и обучающимися;</w:t>
      </w:r>
    </w:p>
    <w:p w:rsidR="00652C1B" w:rsidRDefault="00652C1B" w:rsidP="007D65A9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471"/>
        </w:tabs>
        <w:spacing w:line="293" w:lineRule="exact"/>
        <w:ind w:right="454"/>
        <w:jc w:val="both"/>
      </w:pPr>
      <w:r>
        <w:t>в решении всех вопросов исходить из интересов формирования личности ребенка;</w:t>
      </w:r>
    </w:p>
    <w:p w:rsidR="00652C1B" w:rsidRDefault="00652C1B" w:rsidP="007D65A9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620"/>
        </w:tabs>
        <w:spacing w:line="293" w:lineRule="exact"/>
        <w:ind w:right="454"/>
        <w:jc w:val="both"/>
      </w:pPr>
      <w:r>
        <w:t>рассматривать вопросы и принимать решения строго в границах своей профессиональной компетентности;</w:t>
      </w:r>
    </w:p>
    <w:p w:rsidR="00652C1B" w:rsidRDefault="00652C1B" w:rsidP="007D65A9">
      <w:pPr>
        <w:pStyle w:val="20"/>
        <w:shd w:val="clear" w:color="auto" w:fill="auto"/>
        <w:tabs>
          <w:tab w:val="left" w:pos="284"/>
        </w:tabs>
        <w:ind w:right="454"/>
        <w:jc w:val="both"/>
      </w:pPr>
      <w:r>
        <w:t>-хранить в тайне сведения, полученные в результате консультативной деятельности, диагностирования, если ознакомление с ними не является необходимым для осуществления коррекционной работы;</w:t>
      </w:r>
    </w:p>
    <w:p w:rsidR="00652C1B" w:rsidRDefault="00652C1B" w:rsidP="007D65A9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471"/>
        </w:tabs>
        <w:spacing w:line="293" w:lineRule="exact"/>
        <w:ind w:right="454"/>
        <w:jc w:val="both"/>
      </w:pPr>
      <w:r>
        <w:t>оказывать необходимую помощь в решении основных проблем обучения, воспитания и развития детей;</w:t>
      </w:r>
    </w:p>
    <w:p w:rsidR="00652C1B" w:rsidRDefault="00652C1B" w:rsidP="007D65A9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620"/>
        </w:tabs>
        <w:spacing w:line="293" w:lineRule="exact"/>
        <w:ind w:right="454"/>
        <w:jc w:val="both"/>
      </w:pPr>
      <w:r>
        <w:t>информировать администрацию общеобразовательного учреждения, педагогов, детей, родителей (законных представителей) о целях, задачах, содержании и результатах проводимой работы в рамках, гарантирующих соблюдение конфиденциальности обследования;</w:t>
      </w:r>
    </w:p>
    <w:p w:rsidR="00652C1B" w:rsidRDefault="00652C1B" w:rsidP="007D65A9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293" w:lineRule="exact"/>
        <w:ind w:right="454"/>
        <w:jc w:val="both"/>
      </w:pPr>
      <w:r>
        <w:t>запрещается проведение обследований и постановка экспериментов, противоречащих общечеловеческим этическим нормам.</w:t>
      </w:r>
    </w:p>
    <w:p w:rsidR="00652C1B" w:rsidRDefault="00652C1B" w:rsidP="007D65A9">
      <w:pPr>
        <w:pStyle w:val="20"/>
        <w:shd w:val="clear" w:color="auto" w:fill="auto"/>
        <w:ind w:right="454"/>
        <w:jc w:val="both"/>
      </w:pPr>
      <w:r>
        <w:t>4.2. Педагоги, осуществляющие психолого-педагогическое сопровождение образования детей с ОВЗ, имеют</w:t>
      </w:r>
      <w:r w:rsidR="007D65A9">
        <w:t xml:space="preserve"> </w:t>
      </w:r>
      <w:r>
        <w:t>право свободно выбирать и использовать методики воспитания и обучения, необходимые для этого учебные пособия и материалы.</w:t>
      </w:r>
    </w:p>
    <w:p w:rsidR="007D65A9" w:rsidRDefault="007D65A9" w:rsidP="007D65A9">
      <w:pPr>
        <w:pStyle w:val="20"/>
        <w:shd w:val="clear" w:color="auto" w:fill="auto"/>
        <w:spacing w:after="251" w:line="240" w:lineRule="exact"/>
        <w:ind w:right="454"/>
        <w:jc w:val="left"/>
        <w:rPr>
          <w:b/>
        </w:rPr>
      </w:pPr>
    </w:p>
    <w:p w:rsidR="00652C1B" w:rsidRPr="007D65A9" w:rsidRDefault="007D65A9" w:rsidP="007D65A9">
      <w:pPr>
        <w:pStyle w:val="20"/>
        <w:shd w:val="clear" w:color="auto" w:fill="auto"/>
        <w:spacing w:after="251" w:line="240" w:lineRule="exact"/>
        <w:ind w:right="454"/>
        <w:jc w:val="left"/>
        <w:rPr>
          <w:b/>
        </w:rPr>
      </w:pPr>
      <w:r>
        <w:rPr>
          <w:b/>
        </w:rPr>
        <w:t>5</w:t>
      </w:r>
      <w:r w:rsidR="00652C1B" w:rsidRPr="007D65A9">
        <w:rPr>
          <w:b/>
        </w:rPr>
        <w:t>. Делопроизводство.</w:t>
      </w:r>
    </w:p>
    <w:p w:rsidR="00652C1B" w:rsidRDefault="007D65A9" w:rsidP="007D65A9">
      <w:pPr>
        <w:pStyle w:val="20"/>
        <w:shd w:val="clear" w:color="auto" w:fill="auto"/>
        <w:spacing w:after="282"/>
        <w:ind w:right="454"/>
        <w:jc w:val="both"/>
      </w:pPr>
      <w:r>
        <w:t xml:space="preserve">5.1. </w:t>
      </w:r>
      <w:r w:rsidR="00652C1B">
        <w:t>Педагоги, которые осуществляют психолого-педагогическое сопровождение образования детей с ОВЗ, должны вести учет проводимой работы на основе инструктивных писем Министерства общего и профессионального образования Российской Федерации (план - мероприятий, отчет по полугодиям (май, декабрь), результаты диагностик и т.п.).</w:t>
      </w:r>
    </w:p>
    <w:p w:rsidR="00652C1B" w:rsidRPr="007D65A9" w:rsidRDefault="00652C1B" w:rsidP="007D65A9">
      <w:pPr>
        <w:pStyle w:val="20"/>
        <w:shd w:val="clear" w:color="auto" w:fill="auto"/>
        <w:spacing w:line="240" w:lineRule="exact"/>
        <w:ind w:right="454"/>
        <w:jc w:val="left"/>
        <w:rPr>
          <w:b/>
        </w:rPr>
      </w:pPr>
      <w:r w:rsidRPr="007D65A9">
        <w:rPr>
          <w:b/>
        </w:rPr>
        <w:t>6.Финансирование расходов на психолого-педагогическое сопровождение</w:t>
      </w:r>
    </w:p>
    <w:p w:rsidR="00652C1B" w:rsidRPr="007D65A9" w:rsidRDefault="00652C1B" w:rsidP="007D65A9">
      <w:pPr>
        <w:pStyle w:val="20"/>
        <w:shd w:val="clear" w:color="auto" w:fill="auto"/>
        <w:spacing w:after="243" w:line="240" w:lineRule="exact"/>
        <w:ind w:right="454"/>
        <w:jc w:val="left"/>
        <w:rPr>
          <w:b/>
        </w:rPr>
      </w:pPr>
      <w:r w:rsidRPr="007D65A9">
        <w:rPr>
          <w:b/>
        </w:rPr>
        <w:t>образования детей-инвалидов.</w:t>
      </w:r>
    </w:p>
    <w:p w:rsidR="00652C1B" w:rsidRDefault="00652C1B" w:rsidP="007D65A9">
      <w:pPr>
        <w:pStyle w:val="20"/>
        <w:shd w:val="clear" w:color="auto" w:fill="auto"/>
        <w:ind w:right="454"/>
        <w:jc w:val="both"/>
      </w:pPr>
      <w:r>
        <w:t xml:space="preserve">6.1. </w:t>
      </w:r>
      <w:r w:rsidR="00DE1BB9">
        <w:t xml:space="preserve">   </w:t>
      </w:r>
      <w:r>
        <w:t>Финансирование расходов на психолого-педагогическое сопровождение образования детей-инвалидов и детей с ОВЗ осуществляется за счет субвенций из краевого бюджета «а обеспечение государственных гарантий прав граждан на получение</w:t>
      </w:r>
      <w:r w:rsidR="00DE1BB9">
        <w:t xml:space="preserve"> общедоступного и бесплатного дошкольного</w:t>
      </w:r>
      <w:r>
        <w:t>, начального общего, основного общего, среднего (полного) общего образования, а также дополнительного образования в общеобразовательных учреждениях, утвержденного законом Алтайского края.</w:t>
      </w:r>
    </w:p>
    <w:p w:rsidR="00652C1B" w:rsidRDefault="00652C1B" w:rsidP="007D65A9">
      <w:pPr>
        <w:pStyle w:val="20"/>
        <w:shd w:val="clear" w:color="auto" w:fill="auto"/>
        <w:ind w:right="454"/>
        <w:jc w:val="both"/>
      </w:pPr>
      <w:r>
        <w:t>6.2.</w:t>
      </w:r>
      <w:r w:rsidR="00DE1BB9">
        <w:t xml:space="preserve">  </w:t>
      </w:r>
      <w:r>
        <w:t>0плата труда педагогов, осуществляющих сопровождение образования детей- инвалидов и детей с ОВЗ, производится в рамках поступивших средств по приказу директора по итогам работы за полугодие (исключая летние месяцы) в мае, декабре текущего года, после сдачи отчетов.</w:t>
      </w:r>
    </w:p>
    <w:p w:rsidR="00652C1B" w:rsidRDefault="00652C1B" w:rsidP="007D65A9">
      <w:pPr>
        <w:pStyle w:val="20"/>
        <w:shd w:val="clear" w:color="auto" w:fill="auto"/>
        <w:ind w:right="454"/>
        <w:jc w:val="both"/>
      </w:pPr>
      <w:r>
        <w:t>6.3. Назначенному куратору оплата рассчитывается независимо от количества сопровождаемых детей из расчета 0,5 часа в неделю за детей из одного класса.</w:t>
      </w:r>
    </w:p>
    <w:p w:rsidR="00652C1B" w:rsidRDefault="00652C1B" w:rsidP="007D65A9">
      <w:pPr>
        <w:pStyle w:val="20"/>
        <w:shd w:val="clear" w:color="auto" w:fill="auto"/>
        <w:ind w:right="454"/>
        <w:jc w:val="both"/>
      </w:pPr>
      <w:r>
        <w:lastRenderedPageBreak/>
        <w:t>6.4.</w:t>
      </w:r>
      <w:r w:rsidR="00DE1BB9">
        <w:t xml:space="preserve">   </w:t>
      </w:r>
      <w:r>
        <w:t>0плата педагогам производится независимо от количества сопровождаемых детей из расчета 1 час в неделю за детей из одного класса.</w:t>
      </w:r>
    </w:p>
    <w:p w:rsidR="00DE1BB9" w:rsidRDefault="00DE1BB9" w:rsidP="007D65A9">
      <w:pPr>
        <w:pStyle w:val="20"/>
        <w:shd w:val="clear" w:color="auto" w:fill="auto"/>
        <w:ind w:right="454"/>
        <w:jc w:val="both"/>
      </w:pPr>
      <w:r>
        <w:t>6.5. При расчете стоимости одного часа необходимо учитывать следующие параметры:</w:t>
      </w:r>
    </w:p>
    <w:p w:rsidR="00873510" w:rsidRDefault="00873510" w:rsidP="00DE1BB9">
      <w:pPr>
        <w:pStyle w:val="20"/>
        <w:tabs>
          <w:tab w:val="left" w:pos="142"/>
          <w:tab w:val="left" w:pos="464"/>
        </w:tabs>
        <w:spacing w:line="293" w:lineRule="exact"/>
        <w:ind w:right="454"/>
        <w:jc w:val="both"/>
      </w:pPr>
    </w:p>
    <w:p w:rsidR="007D65A9" w:rsidRPr="00DE1BB9" w:rsidRDefault="007D65A9" w:rsidP="00DE1BB9">
      <w:pPr>
        <w:ind w:right="454"/>
        <w:rPr>
          <w:sz w:val="2"/>
          <w:szCs w:val="2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74"/>
        <w:gridCol w:w="1122"/>
        <w:gridCol w:w="1139"/>
        <w:gridCol w:w="1145"/>
        <w:gridCol w:w="1195"/>
        <w:gridCol w:w="911"/>
        <w:gridCol w:w="1208"/>
        <w:gridCol w:w="1248"/>
      </w:tblGrid>
      <w:tr w:rsidR="00DE1BB9" w:rsidTr="00DE1BB9">
        <w:trPr>
          <w:trHeight w:val="10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pStyle w:val="20"/>
              <w:shd w:val="clear" w:color="auto" w:fill="auto"/>
              <w:spacing w:line="160" w:lineRule="exact"/>
              <w:ind w:right="454"/>
            </w:pPr>
            <w:r>
              <w:rPr>
                <w:rStyle w:val="28pt"/>
              </w:rPr>
              <w:t>Ученик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pStyle w:val="20"/>
              <w:shd w:val="clear" w:color="auto" w:fill="auto"/>
              <w:spacing w:line="160" w:lineRule="exact"/>
              <w:ind w:right="454"/>
            </w:pPr>
            <w:r>
              <w:rPr>
                <w:rStyle w:val="28pt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pStyle w:val="20"/>
              <w:shd w:val="clear" w:color="auto" w:fill="auto"/>
              <w:spacing w:line="218" w:lineRule="exact"/>
              <w:ind w:right="454"/>
            </w:pPr>
            <w:r>
              <w:rPr>
                <w:rStyle w:val="28pt"/>
              </w:rPr>
              <w:t>Разряд по стажу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pStyle w:val="20"/>
              <w:shd w:val="clear" w:color="auto" w:fill="auto"/>
              <w:spacing w:after="60" w:line="160" w:lineRule="exact"/>
              <w:ind w:right="454"/>
            </w:pPr>
            <w:r>
              <w:rPr>
                <w:rStyle w:val="28pt"/>
              </w:rPr>
              <w:t>Кол-во</w:t>
            </w:r>
          </w:p>
          <w:p w:rsidR="00DE1BB9" w:rsidRDefault="00DE1BB9" w:rsidP="00DE1BB9">
            <w:pPr>
              <w:pStyle w:val="20"/>
              <w:shd w:val="clear" w:color="auto" w:fill="auto"/>
              <w:spacing w:before="60" w:line="160" w:lineRule="exact"/>
              <w:ind w:right="454"/>
            </w:pPr>
            <w:r>
              <w:rPr>
                <w:rStyle w:val="28pt"/>
              </w:rPr>
              <w:t>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pStyle w:val="20"/>
              <w:shd w:val="clear" w:color="auto" w:fill="auto"/>
              <w:spacing w:line="210" w:lineRule="exact"/>
              <w:ind w:right="454"/>
            </w:pPr>
            <w:r>
              <w:rPr>
                <w:rStyle w:val="28pt"/>
              </w:rPr>
              <w:t>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pStyle w:val="20"/>
              <w:shd w:val="clear" w:color="auto" w:fill="auto"/>
              <w:spacing w:after="60" w:line="160" w:lineRule="exact"/>
              <w:ind w:right="454"/>
            </w:pPr>
            <w:r>
              <w:rPr>
                <w:rStyle w:val="28pt"/>
              </w:rPr>
              <w:t>Коэф.</w:t>
            </w:r>
          </w:p>
          <w:p w:rsidR="00DE1BB9" w:rsidRDefault="00DE1BB9" w:rsidP="00DE1BB9">
            <w:pPr>
              <w:pStyle w:val="20"/>
              <w:shd w:val="clear" w:color="auto" w:fill="auto"/>
              <w:spacing w:before="60" w:line="160" w:lineRule="exact"/>
              <w:ind w:right="454"/>
            </w:pPr>
            <w:r>
              <w:rPr>
                <w:rStyle w:val="28pt"/>
              </w:rPr>
              <w:t>категорию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pStyle w:val="20"/>
              <w:shd w:val="clear" w:color="auto" w:fill="auto"/>
              <w:spacing w:line="210" w:lineRule="exact"/>
              <w:ind w:right="454"/>
            </w:pPr>
            <w:r>
              <w:rPr>
                <w:rStyle w:val="28pt"/>
              </w:rPr>
              <w:t>Козф.</w:t>
            </w:r>
          </w:p>
          <w:p w:rsidR="00DE1BB9" w:rsidRDefault="00DE1BB9" w:rsidP="00DE1BB9">
            <w:pPr>
              <w:pStyle w:val="20"/>
              <w:shd w:val="clear" w:color="auto" w:fill="auto"/>
              <w:spacing w:line="210" w:lineRule="exact"/>
              <w:ind w:right="454"/>
            </w:pPr>
            <w:r>
              <w:rPr>
                <w:rStyle w:val="28pt"/>
              </w:rPr>
              <w:t>за</w:t>
            </w:r>
          </w:p>
          <w:p w:rsidR="00DE1BB9" w:rsidRDefault="00DE1BB9" w:rsidP="00DE1BB9">
            <w:pPr>
              <w:pStyle w:val="20"/>
              <w:shd w:val="clear" w:color="auto" w:fill="auto"/>
              <w:spacing w:line="210" w:lineRule="exact"/>
              <w:ind w:right="454"/>
            </w:pPr>
            <w:r>
              <w:rPr>
                <w:rStyle w:val="28pt"/>
              </w:rPr>
              <w:t>шанис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pStyle w:val="20"/>
              <w:shd w:val="clear" w:color="auto" w:fill="auto"/>
              <w:spacing w:line="203" w:lineRule="exact"/>
              <w:ind w:right="454"/>
            </w:pPr>
            <w:r>
              <w:rPr>
                <w:rStyle w:val="28pt"/>
              </w:rPr>
              <w:t>Коэф.</w:t>
            </w:r>
          </w:p>
          <w:p w:rsidR="00DE1BB9" w:rsidRDefault="00DE1BB9" w:rsidP="00DE1BB9">
            <w:pPr>
              <w:pStyle w:val="20"/>
              <w:shd w:val="clear" w:color="auto" w:fill="auto"/>
              <w:spacing w:line="203" w:lineRule="exact"/>
              <w:ind w:right="454"/>
            </w:pPr>
            <w:r>
              <w:rPr>
                <w:rStyle w:val="28pt"/>
              </w:rPr>
              <w:t>сложности</w:t>
            </w:r>
          </w:p>
          <w:p w:rsidR="00DE1BB9" w:rsidRDefault="00DE1BB9" w:rsidP="00DE1BB9">
            <w:pPr>
              <w:pStyle w:val="20"/>
              <w:shd w:val="clear" w:color="auto" w:fill="auto"/>
              <w:spacing w:line="203" w:lineRule="exact"/>
              <w:ind w:right="454"/>
            </w:pPr>
            <w:r>
              <w:rPr>
                <w:rStyle w:val="28pt"/>
              </w:rPr>
              <w:t>предмета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pStyle w:val="20"/>
              <w:shd w:val="clear" w:color="auto" w:fill="auto"/>
              <w:spacing w:line="218" w:lineRule="exact"/>
              <w:ind w:right="454"/>
            </w:pPr>
            <w:r>
              <w:rPr>
                <w:rStyle w:val="28pt"/>
              </w:rPr>
              <w:t>Коэф. за стаж работы</w:t>
            </w:r>
          </w:p>
        </w:tc>
      </w:tr>
      <w:tr w:rsidR="00DE1BB9" w:rsidTr="00DE1BB9">
        <w:trPr>
          <w:trHeight w:val="10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pStyle w:val="20"/>
              <w:shd w:val="clear" w:color="auto" w:fill="auto"/>
              <w:spacing w:line="160" w:lineRule="exact"/>
              <w:ind w:right="454"/>
            </w:pPr>
            <w:r>
              <w:rPr>
                <w:rStyle w:val="28pt"/>
              </w:rPr>
              <w:t>ФИ.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ind w:right="454"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ind w:right="454"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ind w:right="454"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ind w:right="454"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ind w:right="454"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ind w:right="454"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ind w:right="454"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BB9" w:rsidRDefault="00DE1BB9" w:rsidP="00DE1BB9">
            <w:pPr>
              <w:ind w:right="454"/>
              <w:jc w:val="center"/>
              <w:rPr>
                <w:sz w:val="10"/>
                <w:szCs w:val="10"/>
              </w:rPr>
            </w:pPr>
          </w:p>
        </w:tc>
      </w:tr>
    </w:tbl>
    <w:p w:rsidR="007D65A9" w:rsidRDefault="007D65A9" w:rsidP="00DE1BB9">
      <w:pPr>
        <w:pStyle w:val="20"/>
        <w:shd w:val="clear" w:color="auto" w:fill="auto"/>
        <w:spacing w:before="194"/>
        <w:ind w:right="454"/>
        <w:jc w:val="left"/>
      </w:pPr>
      <w:r>
        <w:t>Данные параметры определяются в соответствии с тарификацией педагога, кроме коэффициента сложности предмета, он для всех педагогов единый - 1.2.</w:t>
      </w:r>
    </w:p>
    <w:p w:rsidR="00873510" w:rsidRDefault="00873510" w:rsidP="007D65A9">
      <w:pPr>
        <w:pStyle w:val="20"/>
        <w:shd w:val="clear" w:color="auto" w:fill="auto"/>
        <w:tabs>
          <w:tab w:val="left" w:pos="142"/>
          <w:tab w:val="left" w:pos="464"/>
        </w:tabs>
        <w:spacing w:line="293" w:lineRule="exact"/>
        <w:ind w:right="454"/>
        <w:jc w:val="both"/>
      </w:pPr>
    </w:p>
    <w:sectPr w:rsidR="00873510" w:rsidSect="00873510">
      <w:footerReference w:type="default" r:id="rId8"/>
      <w:type w:val="continuous"/>
      <w:pgSz w:w="11151" w:h="15360"/>
      <w:pgMar w:top="709" w:right="398" w:bottom="890" w:left="9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FE" w:rsidRDefault="00F144FE">
      <w:r>
        <w:separator/>
      </w:r>
    </w:p>
  </w:endnote>
  <w:endnote w:type="continuationSeparator" w:id="0">
    <w:p w:rsidR="00F144FE" w:rsidRDefault="00F1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  <w:font w:name="Calibri">
    <w:panose1 w:val="020F0502020204030204"/>
    <w:charset w:val="CC"/>
    <w:family w:val="swiss"/>
    <w:pitch w:val="variable"/>
    <w:sig w:usb0="E0000AFF" w:usb1="4000247B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71308"/>
      <w:docPartObj>
        <w:docPartGallery w:val="Page Numbers (Bottom of Page)"/>
        <w:docPartUnique/>
      </w:docPartObj>
    </w:sdtPr>
    <w:sdtEndPr/>
    <w:sdtContent>
      <w:p w:rsidR="00B768ED" w:rsidRDefault="00B768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23">
          <w:rPr>
            <w:noProof/>
          </w:rPr>
          <w:t>1</w:t>
        </w:r>
        <w:r>
          <w:fldChar w:fldCharType="end"/>
        </w:r>
      </w:p>
    </w:sdtContent>
  </w:sdt>
  <w:p w:rsidR="00B768ED" w:rsidRDefault="00B768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FE" w:rsidRDefault="00F144FE"/>
  </w:footnote>
  <w:footnote w:type="continuationSeparator" w:id="0">
    <w:p w:rsidR="00F144FE" w:rsidRDefault="00F144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26B2"/>
    <w:multiLevelType w:val="multilevel"/>
    <w:tmpl w:val="53FC7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5C5500"/>
    <w:multiLevelType w:val="multilevel"/>
    <w:tmpl w:val="535EA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8366BF"/>
    <w:multiLevelType w:val="multilevel"/>
    <w:tmpl w:val="15F84F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C645AF"/>
    <w:multiLevelType w:val="multilevel"/>
    <w:tmpl w:val="1964801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AF4C1A"/>
    <w:multiLevelType w:val="multilevel"/>
    <w:tmpl w:val="AC606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24586D"/>
    <w:multiLevelType w:val="multilevel"/>
    <w:tmpl w:val="217CD86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C446E"/>
    <w:rsid w:val="00094542"/>
    <w:rsid w:val="005C446E"/>
    <w:rsid w:val="00652C1B"/>
    <w:rsid w:val="007D65A9"/>
    <w:rsid w:val="00811823"/>
    <w:rsid w:val="00873510"/>
    <w:rsid w:val="00B768ED"/>
    <w:rsid w:val="00D7580D"/>
    <w:rsid w:val="00DE1BB9"/>
    <w:rsid w:val="00EF66FF"/>
    <w:rsid w:val="00F1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E01FA-6C5F-40E6-8DE8-7A91F1CA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ArialNarrow11pt0ptExact">
    <w:name w:val="Основной текст (3) + Arial Narrow;11 pt;Курсив;Интервал 0 pt Exact"/>
    <w:basedOn w:val="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8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5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7D65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pt">
    <w:name w:val="Основной текст (2) + 8 pt"/>
    <w:basedOn w:val="2"/>
    <w:rsid w:val="007D65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7D65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7D65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68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8ED"/>
    <w:rPr>
      <w:color w:val="000000"/>
    </w:rPr>
  </w:style>
  <w:style w:type="paragraph" w:styleId="a9">
    <w:name w:val="footer"/>
    <w:basedOn w:val="a"/>
    <w:link w:val="aa"/>
    <w:uiPriority w:val="99"/>
    <w:unhideWhenUsed/>
    <w:rsid w:val="00B76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68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1385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Новиков</cp:lastModifiedBy>
  <cp:revision>8</cp:revision>
  <dcterms:created xsi:type="dcterms:W3CDTF">2016-04-15T10:11:00Z</dcterms:created>
  <dcterms:modified xsi:type="dcterms:W3CDTF">2016-04-18T02:28:00Z</dcterms:modified>
</cp:coreProperties>
</file>