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35" w:rsidRDefault="003B1C35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Alex\Desktop\1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11111111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C35" w:rsidRDefault="003B1C35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C35" w:rsidRDefault="003B1C35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C35" w:rsidRDefault="003B1C35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ограниченными возможностями здоровья" (Зарегистрировано в Минюсте России 14.08.2015 N 38528).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Под специальными условиями учебного кабинета понимается совокупность условий, необходимых для организации полноценной учебной деятельности обучающихся с ОВЗ</w:t>
      </w:r>
      <w:r w:rsidR="004866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обеспечивающих: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достижение планируемых результатов освоения адаптированной основной образовательной программы начального общего образования;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удовлетворение образовательных потребностей обучающихся с ОВЗ и их родителей (законных представителей);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организацию коррекционной работы с обучающимися с ОВЗ;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выявление и развитие способностей обучающихся с ОВЗ;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расширение социального опыта и социальных контактов обучающихся, в том числе со сверстниками, не имеющими ограничений здоровья;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вовлечение родителей в образовательную деятельность;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использование в образовательной деятельности обучающихся с ОВЗ современных образовательных технологий.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 Целью создания специальных условий является обеспечение комфортной коррекционно-развивающей среды для обучающихся с ОВЗ, открытой для их родителей (законных представителей), гарантирующей сохранение и укрепление физического и психологического здоровья обучающихся. 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 Достижение цели и создание коррекционно-развивающей среды для обучающихся с ОВЗ должно строиться в соответствии со следующими принципами: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безопасность и психологический комфорт обучающихся;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вариативность в использовании форм и методов обучения, учебных пособий, дидактических материалов;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динамическая изменчивость в соответствии с периодом освоения образовательной программы, изменением индивидуальных интересов и возможностей обучающихся.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Пространственное расположение учебного кабинета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 Учебный кабинет должен располагаться в максимально доступном месте для обучающихся с ОВЗ. 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Учебный кабинет для глухих и слабослышащих</w:t>
      </w:r>
      <w:r w:rsidR="004866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обучающихся, слепых и слабовидящих, с тяжелыми нарушениями речи, с нарушениями опорно-двигательного аппарата, умственно-отсталых рекомендуется размещать в пределах одного этажа.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Учебные кабинеты группируются в учебные секции для обучающихся 1 - 4 классов отдельно от учебных помещений для обучающихся 5 - 11 классов.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 Учебный кабинет должен обеспечивать особую пространственную организацию образовательной среды для обучающихся с ОВЗ. Площадь учебного кабинета должна соответствовать нормативным требованиям и </w:t>
      </w:r>
      <w:r>
        <w:rPr>
          <w:rFonts w:ascii="Times New Roman" w:hAnsi="Times New Roman"/>
          <w:sz w:val="28"/>
          <w:szCs w:val="28"/>
        </w:rPr>
        <w:lastRenderedPageBreak/>
        <w:t>составлять не менее 2,5 квадратных метров на одного обучающегося с учётом специфики нарушения и норм наполнения совместно обучающихся детей: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глухие обучающиеся – не более 2 глухих обучающихся в классе. Общая наполняемость класса при 1 глухом обучающемся – не более 20 человек, при 2 глухих обучающихся – не более 15 человек;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слабослышащие и позднооглохшие обучающиеся – не более 2 слабослышащих или позднооглохших обучающихся в классе. Общая наполняемость класса при 1 слабослышащим и позднооглохшим обучающемся – не более 25 человек, при 2 слабослышащих и позднооглохших обучающихся – не более 20 человек;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слепые обучающиеся – не более 2 слепых обучающихся в классе. Общая наполняемость класса при 1 слепом обучающемся – не более 20 человек, при 2 слепых обучающихся – не более 15 человек;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gramStart"/>
      <w:r>
        <w:rPr>
          <w:rFonts w:ascii="Times New Roman" w:hAnsi="Times New Roman"/>
          <w:sz w:val="28"/>
          <w:szCs w:val="28"/>
        </w:rPr>
        <w:t>слабовидящие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обучающиеся – не более 2 слабовидящих обучающихся в классе. Общая наполняемость класса при 1 слабовидящем обучающемся – не более 25 человек, при 2 слабовидящих – не более 20 человек;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обучающиеся с тяжёлыми нарушениями речи (далее – ТНР)  – не более 5 человек в классе при общей наполняемости класса 25 человек;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обучающиеся с нарушениями опорно-двигательного аппарата (далее – ОДА) – не более 2 обучающихся с нарушениями ОДА в классе. Общая наполняемость класса при 1 обучающемся с</w:t>
      </w:r>
      <w:r w:rsidR="004866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нарушениями ОДА – не более 20 человек, при 2 обучающихся – не более 15 человек;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обучающиеся с задержкой психического развития (далее – ЗПР) – не более 4 обучающихся в классе при общей наполняемости класса не более 25 человек;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обучающиеся с расстройствами аутистического спектра (далее – РАС</w:t>
      </w:r>
      <w:proofErr w:type="gramStart"/>
      <w:r>
        <w:rPr>
          <w:rFonts w:ascii="Times New Roman" w:hAnsi="Times New Roman"/>
          <w:sz w:val="28"/>
          <w:szCs w:val="28"/>
        </w:rPr>
        <w:t>)н</w:t>
      </w:r>
      <w:proofErr w:type="gramEnd"/>
      <w:r>
        <w:rPr>
          <w:rFonts w:ascii="Times New Roman" w:hAnsi="Times New Roman"/>
          <w:sz w:val="28"/>
          <w:szCs w:val="28"/>
        </w:rPr>
        <w:t xml:space="preserve">е более 2 обучающихся с РАС в классе. Общая наполняемость класса при 1 </w:t>
      </w:r>
      <w:proofErr w:type="gramStart"/>
      <w:r>
        <w:rPr>
          <w:rFonts w:ascii="Times New Roman" w:hAnsi="Times New Roman"/>
          <w:sz w:val="28"/>
          <w:szCs w:val="28"/>
        </w:rPr>
        <w:t>обучающемся</w:t>
      </w:r>
      <w:proofErr w:type="gramEnd"/>
      <w:r>
        <w:rPr>
          <w:rFonts w:ascii="Times New Roman" w:hAnsi="Times New Roman"/>
          <w:sz w:val="28"/>
          <w:szCs w:val="28"/>
        </w:rPr>
        <w:t xml:space="preserve"> с РАС – не более 20 человек, при 2 обучающихся с РАС  – не более 15 человек.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 Для обучающихся с нарушениями зрения необходим ориентир для нахождения учебного кабинета – табличка с названием учебного кабинета и номером (укрепляется на стене со стороны дверной ручки на высоте 1,3 – 1,5 м, размер таблички составляет 500Х150 мм, текст выполняется на белой бумаге черным цветом, толщина линии 10 мм, текст вставляется в прозрачную пластину из оргстекла толщиной 4 мм). 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Обеспечение воздушно-теплового режима</w:t>
      </w:r>
    </w:p>
    <w:p w:rsidR="007F636B" w:rsidRDefault="007F636B" w:rsidP="007F6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Температура воздуха в учебном кабинете должна составлять 18 - 24°C. Для контроля температурного учебный кабинет оснащается бытовым термометром.</w:t>
      </w:r>
    </w:p>
    <w:p w:rsidR="007F636B" w:rsidRDefault="007F636B" w:rsidP="007F6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Относительная влажность воздуха в учебном кабинете должна составлять 40 - 60% во все периоды года, скорость движения воздуха не более 0,1 м/сек.</w:t>
      </w:r>
    </w:p>
    <w:p w:rsidR="007F636B" w:rsidRDefault="007F636B" w:rsidP="007F6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 Учебный кабинет должен ежедневно проветриваться. Проветривание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проводится через фрамуги и форточки в отсутствие детей и заканчивается за 30 минут до их возвращения.</w:t>
      </w:r>
    </w:p>
    <w:p w:rsidR="007F636B" w:rsidRDefault="007F636B" w:rsidP="007F6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Отопительные приборы должны быть закрыты ограждениями, выполненными из материалов, разрешенных к применению и безопасных для здоровья обучающихся. При наличии печного отопления топка устраивается в коридоре.</w:t>
      </w:r>
    </w:p>
    <w:p w:rsidR="007F636B" w:rsidRDefault="007F636B" w:rsidP="007F6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Обеспечение светового режима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Учебный кабинет должен  иметь естественное и искусственное освещение.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В учебном кабинете следует проектировать боковое естественное левостороннее освещение. При глубине учебного кабинета более 6 м обязательно устройство правостороннего подсвета, высота которого должна быть не менее 2,2 м от пола.</w:t>
      </w:r>
      <w:r w:rsidR="004866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допускается направление основного светового потока спереди и сзади от обучающихся.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В учебном кабинете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 Световой коэффициент (СК - отношение площади остекленной поверхности к площади пола) должен составлять не менее 1:6.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 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 Окна учебного кабинета должны быть ориентированы на южные, юго-восточные и восточные стороны горизонта.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Окна в учебном кабинете в зависимости от климатической зоны оборудуются регулируемыми солнцезащитными устройствами. 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>
        <w:rPr>
          <w:rFonts w:ascii="Times New Roman" w:hAnsi="Times New Roman"/>
          <w:sz w:val="28"/>
          <w:szCs w:val="28"/>
        </w:rPr>
        <w:t>светопропускающими</w:t>
      </w:r>
      <w:proofErr w:type="spellEnd"/>
      <w:r>
        <w:rPr>
          <w:rFonts w:ascii="Times New Roman" w:hAnsi="Times New Roman"/>
          <w:sz w:val="28"/>
          <w:szCs w:val="28"/>
        </w:rPr>
        <w:t xml:space="preserve"> свойствами. Солнцезащитные устройства на окнах не должны уменьшать светоактивную площадь оконного проема. Используемый для жалюзи материал должен допускать влажную обработку, с использованием моющих и дезинфицирующих растворов.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 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 Для глухих и слабослышащих обучающихся необходима</w:t>
      </w:r>
      <w:r w:rsidR="004866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подсветка  лица говорящего и фона за ним, позволяющая лучше видеть происходящее на расстоянии.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 Для обучающихся с нарушениями зрения учебный кабинет оборудуется комбинированной системой общего искусственного и местного освещения. Суммарный уровень освещенности от общего и местного освещения должен составлять: для обучающихся с высокой степенью </w:t>
      </w:r>
      <w:r>
        <w:rPr>
          <w:rFonts w:ascii="Times New Roman" w:hAnsi="Times New Roman"/>
          <w:sz w:val="28"/>
          <w:szCs w:val="28"/>
        </w:rPr>
        <w:lastRenderedPageBreak/>
        <w:t>осложненной близорукости и высокой степени дальнозоркостью - 1000 лк; для обучающихся с поражением сетчатки и зрительного нерва (без светобоязни) - 1000 - 1500 лк; для обучающихся со светобоязнью - не более 500 лк.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4.9. </w:t>
      </w:r>
      <w:proofErr w:type="gramStart"/>
      <w:r>
        <w:rPr>
          <w:rFonts w:ascii="Times New Roman" w:hAnsi="Times New Roman"/>
          <w:sz w:val="28"/>
          <w:szCs w:val="28"/>
        </w:rPr>
        <w:t>Для обучающихся с РАС необходимо учесть, какой рукой  пишет ребенок: если ведущая рука – правая, то свет на рабочую поверхность должен падать слева, а если ребенок левша, тогда стол лучше установить возле окна так, чтобы свет падал справа.</w:t>
      </w:r>
      <w:proofErr w:type="gramEnd"/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 Для детей со светобоязнью над учебными столами предусматривается раздельное включение отдельных групп светильников общего освещения.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Цветовое оформление кабинета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Для рационального использования дневного света и равномерного освещения учебного кабинета используются отделочные материалы и краски, создающие матовую поверхность с коэффициентами отражения: для потолка - 0,8 - 0,9; для стен - 0,6 - 0,7; для пола - 0,4 - 0,5; для мебели и парт - 0,45; для классных досок - 0,1 - 0,2.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Для внутренней отделки учебного кабинета используются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Допускается окрашивание отдельных элементов учебного кабинета (не более 25% всей площади помещения) в более яркие цвета.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 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Учебная мебель и её размещение</w:t>
      </w:r>
    </w:p>
    <w:p w:rsidR="007F636B" w:rsidRDefault="007F636B" w:rsidP="007F636B">
      <w:pPr>
        <w:widowControl w:val="0"/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Учебная мебель (стулья, парты, столы или конторки) и ее расстановка в учебном кабинете,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организациях(Постановление Главного государственного санитарного врача РФ от 29.12.2010 № 189 (ред. от 25.12.2013)«Об утверждении СанПиН 2.4.2.2821-10 «Санитарно-эпидемиологические требования к условиям и организации обучения в общеобразовательных учреждениях»(вместе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6.2. Размещение учебной мебели должно предоставлять возможность включения в образовательный процесс взрослых (родителей (лиц их заменяющих) обучающихся</w:t>
      </w:r>
      <w:r w:rsidR="004866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ОВЗ, </w:t>
      </w:r>
      <w:proofErr w:type="spellStart"/>
      <w:r>
        <w:rPr>
          <w:rFonts w:ascii="Times New Roman" w:hAnsi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/>
          <w:sz w:val="28"/>
          <w:szCs w:val="28"/>
        </w:rPr>
        <w:t xml:space="preserve">, иного специалиста). 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 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Парта ученика с нарушением слуха должна занимать в классе такое положение, чтобы сидящий за ней ребенок мог видеть лицо учителя и большинства сверстников. Рабочее место ребенка должно быть хорошо освещено. На парте ребенка должно быть предусмотрено размещение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 Для слепых и слабовидящих обучающихся парты (столы), независимо от их размера, устанавливаются ближе к преподавателю и классной доске.</w:t>
      </w:r>
      <w:r w:rsidR="004866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Рабочее место должно быть снабжено дополнительным индивидуальным источником света (в соответствии с рекомендациями врача-офтальмолога). Школьная парта может быть стационарно зафиксирована, снабжена ограничительными бортиками, обеспечивающими предметную стабильность рабочей зоны (по рекомендации учителя-дефектолога-тифлопедагога).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школе может быть размещено </w:t>
      </w:r>
      <w:r>
        <w:rPr>
          <w:rFonts w:ascii="Times New Roman" w:hAnsi="Times New Roman"/>
          <w:iCs/>
          <w:sz w:val="28"/>
          <w:szCs w:val="28"/>
        </w:rPr>
        <w:t>табло с  «бегущей строкой»/мониторы</w:t>
      </w:r>
      <w:r>
        <w:rPr>
          <w:rFonts w:ascii="Times New Roman" w:hAnsi="Times New Roman"/>
          <w:sz w:val="28"/>
          <w:szCs w:val="28"/>
        </w:rPr>
        <w:t xml:space="preserve"> на этажах, где может быть представлена актуальная на сегодняшний день информация</w:t>
      </w:r>
      <w:r>
        <w:rPr>
          <w:rFonts w:ascii="Times New Roman" w:hAnsi="Times New Roman"/>
          <w:iCs/>
          <w:sz w:val="28"/>
          <w:szCs w:val="28"/>
        </w:rPr>
        <w:t>, световая индикация</w:t>
      </w:r>
      <w:r>
        <w:rPr>
          <w:rFonts w:ascii="Times New Roman" w:hAnsi="Times New Roman"/>
          <w:sz w:val="28"/>
          <w:szCs w:val="28"/>
        </w:rPr>
        <w:t xml:space="preserve"> начала и окончания урока и иное оборудование, которое позволяет детям ориентироваться в учебном пространстве и самостоятельно организовывать свое рабочее время.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тотально слепых обучающихся шкафы и полки с оборудованием и книгами должны иметь маркировку, выполненную рельефно-точечным шрифтом, для обучающихся с 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цветов.</w:t>
      </w:r>
    </w:p>
    <w:p w:rsidR="007F636B" w:rsidRDefault="007F636B" w:rsidP="00046F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 Для обучающихся с нарушениями слуха,</w:t>
      </w:r>
      <w:r w:rsidR="00046F90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 xml:space="preserve">ПР и РАС необходимы удобно расположенные и доступные </w:t>
      </w:r>
      <w:r>
        <w:rPr>
          <w:rFonts w:ascii="Times New Roman" w:hAnsi="Times New Roman"/>
          <w:iCs/>
          <w:sz w:val="28"/>
          <w:szCs w:val="28"/>
        </w:rPr>
        <w:t>стенды</w:t>
      </w:r>
      <w:r>
        <w:rPr>
          <w:rFonts w:ascii="Times New Roman" w:hAnsi="Times New Roman"/>
          <w:sz w:val="28"/>
          <w:szCs w:val="28"/>
        </w:rPr>
        <w:t xml:space="preserve"> с представленной на них наглядной информацией (правила поведения, правила безопасности, расписании уроков и т.п.). 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 В учебном кабинете для обучающихся с нарушением ОДА,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обучающийся с ОВЗ использует для передвижения кресло-коляску, необходимо обеспечить дополнительное пространство с учётом её проезда, разъезда и разворота у доски, учительского стола, стендов, стеллажей и т.п.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использовании обучающимся с нарушением ОДА компьютера, необходим дополнительный стол для его размещения,</w:t>
      </w:r>
      <w:r w:rsidR="00046F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который должен быть легко доступен, в том числе, с инвалидного кресла. Очень важно вовремя оценить потребности пользователей и разместить соответствующим образом электрическую</w:t>
      </w:r>
      <w:r w:rsidR="00046F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розетку.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 Для обучающихся с РАС организуется специальное рабочее место, отвечающее следующим требованиям: необходимые школьные учебники должны находиться на расстоянии вытянутой руки; обязательно пользоваться подставкой для книг. С парты должен открываться прямой доступ к информации, расположенной на доске, информационных стендах и пр.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 Парты и столы обучающихся, страдающих светобоязнью, размещаются таким образом, чтобы не было прямого, раздражающего попадания света в глаза обучающихся.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6.9. Предпочтительным является зонирование пространства класса на зоны для отдыха, занятий и прочего с закреплением местоположения в каждой зоне определенных объектов и предметов. Прием зонирования делает пространство  класса узнаваемым для  обучающегося с нарушением ОВЗ, обеспечивает успешность его пространственного ориентирования.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Информационно-методическое оснащение кабинета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 Учебный кабинет для совместного обучения детей с нормой развития и обучающихся с ОВЗ оснащается учебными программами, учебниками (в том числе в электронном формате или с электронными приложениями), пособиями, справочниками, атласами, тетрадями на печатной основе (рабочие тетради), хрестоматиями, включенными в Федеральный перечень учебников.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 Для обучения слепых и слабовидящих обучающихся в учебном кабинете необходимо иметь: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специальные учебники, созданные на основе учебников для обучающихся, не имеющих  ограничений по возможностям здоровья, но отвечающие особым  образовательным потребностям слепых (с увеличенным шрифтом или изданные рельефно-точечным шрифтом Л. Брайля, содержащие иллюстративно-графический материал, выполненный рельефом или рельефом и цветом). Учебники должны иметь учебно-методический аппарат, адаптированный к особенностям познавательной деятельности слепых обучающихся;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«озвученные» учебники, фонические материалы, аудио учебники, записанные на цифровые носители в формате аудиозаписи DAISY.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хранения этих учебников кабинет должен быть оборудован специальными местами хранения.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7.3. </w:t>
      </w:r>
      <w:proofErr w:type="gramStart"/>
      <w:r>
        <w:rPr>
          <w:rFonts w:ascii="Times New Roman" w:hAnsi="Times New Roman"/>
          <w:sz w:val="28"/>
          <w:szCs w:val="28"/>
        </w:rPr>
        <w:t xml:space="preserve">Для обучающихся с ЗПР необходимы </w:t>
      </w:r>
      <w:r>
        <w:rPr>
          <w:rFonts w:ascii="Times New Roman" w:hAnsi="Times New Roman"/>
          <w:sz w:val="28"/>
          <w:szCs w:val="28"/>
          <w:lang w:eastAsia="ar-SA"/>
        </w:rPr>
        <w:t xml:space="preserve">аудиовизуальные учебники, построенные на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полисенсорной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основе и использующие необходимые для учащихся с ОВЗ  зрительной и слуховой наглядности.</w:t>
      </w:r>
      <w:proofErr w:type="gramEnd"/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ahoma" w:hAnsi="Times New Roman"/>
          <w:color w:val="000000"/>
          <w:kern w:val="2"/>
          <w:sz w:val="28"/>
          <w:szCs w:val="28"/>
          <w:lang w:eastAsia="hi-IN" w:bidi="hi-IN"/>
        </w:rPr>
        <w:lastRenderedPageBreak/>
        <w:t xml:space="preserve">7.4. Для детей с моторными трудностями (ОДА, РАС) необходимы специальные прописи. Прописи содержат графические задания на обведение, штриховку, раскрашивание, </w:t>
      </w:r>
      <w:proofErr w:type="spellStart"/>
      <w:r>
        <w:rPr>
          <w:rFonts w:ascii="Times New Roman" w:eastAsia="Tahoma" w:hAnsi="Times New Roman"/>
          <w:color w:val="000000"/>
          <w:kern w:val="2"/>
          <w:sz w:val="28"/>
          <w:szCs w:val="28"/>
          <w:lang w:eastAsia="hi-IN" w:bidi="hi-IN"/>
        </w:rPr>
        <w:t>дорисовывание</w:t>
      </w:r>
      <w:proofErr w:type="spellEnd"/>
      <w:r>
        <w:rPr>
          <w:rFonts w:ascii="Times New Roman" w:eastAsia="Tahoma" w:hAnsi="Times New Roman"/>
          <w:color w:val="000000"/>
          <w:kern w:val="2"/>
          <w:sz w:val="28"/>
          <w:szCs w:val="28"/>
          <w:lang w:eastAsia="hi-IN" w:bidi="hi-IN"/>
        </w:rPr>
        <w:t xml:space="preserve"> изображений и линий, подготавливающие к воспроизведению элементов букв, упражнения на соотнесение печатных и письменных, строчных и прописных букв, на обведение и списывание с печатного текста слогов, слов и предложений. 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 Оснащение кабинета учебным оборудованием и техникой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 Учебный кабинет для совместного обучения детей с нормой развития и обучающихся с ОВЗ в обязательном порядке</w:t>
      </w:r>
      <w:r w:rsidR="00046F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оснащается наглядными средствами (натуральными, изобразительными, символическими) и приспособлениями для их демонстрации (подъемными столиками, экранами, </w:t>
      </w:r>
      <w:proofErr w:type="spellStart"/>
      <w:r>
        <w:rPr>
          <w:rFonts w:ascii="Times New Roman" w:hAnsi="Times New Roman"/>
          <w:sz w:val="28"/>
          <w:szCs w:val="28"/>
        </w:rPr>
        <w:t>медиа</w:t>
      </w:r>
      <w:proofErr w:type="spellEnd"/>
      <w:r>
        <w:rPr>
          <w:rFonts w:ascii="Times New Roman" w:hAnsi="Times New Roman"/>
          <w:sz w:val="28"/>
          <w:szCs w:val="28"/>
        </w:rPr>
        <w:t xml:space="preserve">- техникой и др.), поскольку для обучающихся с ОВЗ необходимо соединение в восприятии языкового материала слуховых (прослушивание заданий, </w:t>
      </w:r>
      <w:proofErr w:type="spellStart"/>
      <w:r>
        <w:rPr>
          <w:rFonts w:ascii="Times New Roman" w:hAnsi="Times New Roman"/>
          <w:sz w:val="28"/>
          <w:szCs w:val="28"/>
        </w:rPr>
        <w:t>аудиообразцов</w:t>
      </w:r>
      <w:proofErr w:type="spellEnd"/>
      <w:r>
        <w:rPr>
          <w:rFonts w:ascii="Times New Roman" w:hAnsi="Times New Roman"/>
          <w:sz w:val="28"/>
          <w:szCs w:val="28"/>
        </w:rPr>
        <w:t>), зрительных (картины, схемы, таблицы, и т.д.) и моторных (процесс письма) усилий со стороны учащихся, что способствует более прочному усвоению изучаемого материала.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 Учебный кабинет должен быть оснащён дидактическими играми по разным предметам, а также для формирования метапредметных умений и жизненных компетенций.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 Для </w:t>
      </w:r>
      <w:r>
        <w:rPr>
          <w:rFonts w:ascii="Times New Roman" w:hAnsi="Times New Roman"/>
          <w:bCs/>
          <w:sz w:val="28"/>
          <w:szCs w:val="28"/>
        </w:rPr>
        <w:t xml:space="preserve">расширения возможностей детей с </w:t>
      </w:r>
      <w:r>
        <w:rPr>
          <w:rFonts w:ascii="Times New Roman" w:hAnsi="Times New Roman"/>
          <w:sz w:val="28"/>
          <w:szCs w:val="28"/>
        </w:rPr>
        <w:t>ОВЗ</w:t>
      </w:r>
      <w:r>
        <w:rPr>
          <w:rFonts w:ascii="Times New Roman" w:hAnsi="Times New Roman"/>
          <w:bCs/>
          <w:sz w:val="28"/>
          <w:szCs w:val="28"/>
        </w:rPr>
        <w:t xml:space="preserve"> в процессе адаптации их к условиям жизни и социальной интеграции</w:t>
      </w:r>
      <w:r w:rsidR="00046F9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учебный кабинет должен быть оборудован техническими средствами обучения.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Учебный кабинет должен быть оснащён: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пассивными техническими средствами</w:t>
      </w:r>
      <w:r w:rsidR="00046F9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обучения (обучающие машины и компьютеры, а также средствами  программированного обучения и т.п.); 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активными техническими средствами обучени</w:t>
      </w:r>
      <w:proofErr w:type="gramStart"/>
      <w:r>
        <w:rPr>
          <w:rFonts w:ascii="Times New Roman" w:hAnsi="Times New Roman"/>
          <w:bCs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 xml:space="preserve">диапроекторы, установки полиэкранных фильмов, установками </w:t>
      </w:r>
      <w:proofErr w:type="spellStart"/>
      <w:r>
        <w:rPr>
          <w:rFonts w:ascii="Times New Roman" w:hAnsi="Times New Roman"/>
          <w:sz w:val="28"/>
          <w:szCs w:val="28"/>
        </w:rPr>
        <w:t>стереопроекции</w:t>
      </w:r>
      <w:proofErr w:type="spellEnd"/>
      <w:r>
        <w:rPr>
          <w:rFonts w:ascii="Times New Roman" w:hAnsi="Times New Roman"/>
          <w:sz w:val="28"/>
          <w:szCs w:val="28"/>
        </w:rPr>
        <w:t xml:space="preserve">, голограммы и др.,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bCs/>
          <w:sz w:val="28"/>
          <w:szCs w:val="28"/>
        </w:rPr>
        <w:t>вукотехнические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устройства – </w:t>
      </w:r>
      <w:r>
        <w:rPr>
          <w:rFonts w:ascii="Times New Roman" w:hAnsi="Times New Roman"/>
          <w:sz w:val="28"/>
          <w:szCs w:val="28"/>
        </w:rPr>
        <w:t xml:space="preserve">моно- и стереомагнитофоны, микшеры, эквалайзеры, стерео- и </w:t>
      </w:r>
      <w:proofErr w:type="spellStart"/>
      <w:r>
        <w:rPr>
          <w:rFonts w:ascii="Times New Roman" w:hAnsi="Times New Roman"/>
          <w:sz w:val="28"/>
          <w:szCs w:val="28"/>
        </w:rPr>
        <w:t>моноусилители</w:t>
      </w:r>
      <w:proofErr w:type="spellEnd"/>
      <w:r>
        <w:rPr>
          <w:rFonts w:ascii="Times New Roman" w:hAnsi="Times New Roman"/>
          <w:sz w:val="28"/>
          <w:szCs w:val="28"/>
        </w:rPr>
        <w:t xml:space="preserve">, лингафонные классы, диктофоны и др.); 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интерактивными техническими средствами обучения (</w:t>
      </w:r>
      <w:r>
        <w:rPr>
          <w:rFonts w:ascii="Times New Roman" w:hAnsi="Times New Roman"/>
          <w:bCs/>
          <w:sz w:val="28"/>
          <w:szCs w:val="28"/>
        </w:rPr>
        <w:t>обучающие программы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видеоэнциклопедии</w:t>
      </w:r>
      <w:proofErr w:type="spellEnd"/>
      <w:r>
        <w:rPr>
          <w:rFonts w:ascii="Times New Roman" w:hAnsi="Times New Roman"/>
          <w:bCs/>
          <w:sz w:val="28"/>
          <w:szCs w:val="28"/>
        </w:rPr>
        <w:t>, тренажеры, компьютерные игры, электронные лектории, персональные интеллектуальные гиды по различным научным дисциплинам, системы самотестирования знаний обучающегося, моделирование ситуации до уровня полного погружения и т.п.).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 Для использования интерактивных технических средств учебных кабинет также должен быть оборудован  </w:t>
      </w:r>
      <w:r>
        <w:rPr>
          <w:rFonts w:ascii="Times New Roman" w:hAnsi="Times New Roman"/>
          <w:bCs/>
          <w:sz w:val="28"/>
          <w:szCs w:val="28"/>
        </w:rPr>
        <w:t>мультимедийной аппаратурой – мультимедиа-компьютером, мультимедийным проектором, интерактивной доской.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8.5. Для обучения глухих и слабослышащих детей необходимы специальные </w:t>
      </w:r>
      <w:r>
        <w:rPr>
          <w:rFonts w:ascii="Times New Roman" w:hAnsi="Times New Roman"/>
          <w:bCs/>
          <w:sz w:val="28"/>
          <w:szCs w:val="28"/>
        </w:rPr>
        <w:t xml:space="preserve">средства коррекции слуха. К современным средствам коррекции слуха </w:t>
      </w:r>
      <w:r>
        <w:rPr>
          <w:rFonts w:ascii="Times New Roman" w:hAnsi="Times New Roman"/>
          <w:sz w:val="28"/>
          <w:szCs w:val="28"/>
        </w:rPr>
        <w:t>могут быть отнесены: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 xml:space="preserve">FM-система </w:t>
        </w:r>
      </w:hyperlink>
      <w:r>
        <w:rPr>
          <w:rFonts w:ascii="Times New Roman" w:hAnsi="Times New Roman"/>
          <w:sz w:val="28"/>
          <w:szCs w:val="28"/>
        </w:rPr>
        <w:t xml:space="preserve">- вид беспроводной связи, применение которых в классе обеспечивает  хорошую слышимость во всех звуковых ситуациях (шум, эхо в </w:t>
      </w:r>
      <w:r>
        <w:rPr>
          <w:rFonts w:ascii="Times New Roman" w:hAnsi="Times New Roman"/>
          <w:sz w:val="28"/>
          <w:szCs w:val="28"/>
        </w:rPr>
        <w:lastRenderedPageBreak/>
        <w:t>помещении, расстояние и др.) и передачу чистого, без искажений сигнала непосредственно в ухо ребенка;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bCs/>
          <w:sz w:val="28"/>
          <w:szCs w:val="28"/>
        </w:rPr>
        <w:t>миниатюрные многочастотные FM-приемники и передатчики;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звукоусиливающие системы</w:t>
      </w:r>
      <w:r w:rsidR="00046F9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</w:rPr>
        <w:t>DigiMaster</w:t>
      </w:r>
      <w:proofErr w:type="spellEnd"/>
      <w:r>
        <w:rPr>
          <w:rFonts w:ascii="Times New Roman" w:hAnsi="Times New Roman"/>
          <w:bCs/>
          <w:kern w:val="36"/>
          <w:sz w:val="28"/>
          <w:szCs w:val="28"/>
        </w:rPr>
        <w:t xml:space="preserve"> и др.;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- </w:t>
      </w:r>
      <w:r>
        <w:rPr>
          <w:rFonts w:ascii="Times New Roman" w:hAnsi="Times New Roman"/>
          <w:bCs/>
          <w:sz w:val="28"/>
          <w:szCs w:val="28"/>
        </w:rPr>
        <w:t>специальные тренажеры для развития слухового восприятия (например, «Видимая речь», «Мир за твоим окном», «Текстовый редактор» и др.), совершенствования артикуляции, навыков чтения с гу</w:t>
      </w:r>
      <w:proofErr w:type="gramStart"/>
      <w:r>
        <w:rPr>
          <w:rFonts w:ascii="Times New Roman" w:hAnsi="Times New Roman"/>
          <w:bCs/>
          <w:sz w:val="28"/>
          <w:szCs w:val="28"/>
        </w:rPr>
        <w:t>б(</w:t>
      </w:r>
      <w:proofErr w:type="gramEnd"/>
      <w:r>
        <w:rPr>
          <w:rFonts w:ascii="Times New Roman" w:hAnsi="Times New Roman"/>
          <w:sz w:val="28"/>
          <w:szCs w:val="28"/>
        </w:rPr>
        <w:t xml:space="preserve">например, индикатор звучания ИНЗ, программы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HeartheWorld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SpeechW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др., сурдологопедический тренажер «Дэльфа142» и </w:t>
      </w:r>
      <w:proofErr w:type="spellStart"/>
      <w:r>
        <w:rPr>
          <w:rFonts w:ascii="Times New Roman" w:hAnsi="Times New Roman"/>
          <w:sz w:val="28"/>
          <w:szCs w:val="28"/>
        </w:rPr>
        <w:t>др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 Для слепых обучающихся оборудование (предметы, модели, игрушки) должны соответствовать реальным объектам, быть разной формы, величины и материала. Они должны быть сделаны из прочных, не токсичных гладких материалов, легко мыться. Для слабовидящих обучающихся, кроме перечисленных особенностей, оборудование должно быть увеличено в размерах, иметь цвета, стимулирующие работу сетчатки (теплые, яркие, контрастные, естественные).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Наряду с общим оборудованием для обучения слепых кабинет должен быть оборудован: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специальными</w:t>
      </w:r>
      <w:r w:rsidR="00046F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тифлотехническими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средствами (например, колодка </w:t>
      </w:r>
      <w:proofErr w:type="spellStart"/>
      <w:r>
        <w:rPr>
          <w:rFonts w:ascii="Times New Roman" w:hAnsi="Times New Roman"/>
          <w:sz w:val="28"/>
          <w:szCs w:val="28"/>
        </w:rPr>
        <w:t>шеститочия</w:t>
      </w:r>
      <w:proofErr w:type="spellEnd"/>
      <w:r>
        <w:rPr>
          <w:rFonts w:ascii="Times New Roman" w:hAnsi="Times New Roman"/>
          <w:sz w:val="28"/>
          <w:szCs w:val="28"/>
        </w:rPr>
        <w:t>, прибор «Ориентир» и др.);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оптическими средствами (например, очковые средства коррекции зрения, электронные лупы, дистанционные лупы, карманные увеличители различной кратности и др.);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средствами, облегчающими учебно-познавательную деятельность обучающимся (например, рельефные географические и исторические карты и др.). 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Оптические и </w:t>
      </w:r>
      <w:proofErr w:type="spellStart"/>
      <w:r>
        <w:rPr>
          <w:rFonts w:ascii="Times New Roman" w:hAnsi="Times New Roman"/>
          <w:sz w:val="28"/>
          <w:szCs w:val="28"/>
        </w:rPr>
        <w:t>тифлотехнические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средства должны быть доступны для систематического использования слепыми обучающимися.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8.7. Для обучающихся с ТНР необходимы специализированные компьютерные обучающие комплексы, электронные образовательные ресурсы, FM-системы, визуальные и </w:t>
      </w:r>
      <w:proofErr w:type="spellStart"/>
      <w:r>
        <w:rPr>
          <w:rFonts w:ascii="Times New Roman" w:hAnsi="Times New Roman"/>
          <w:sz w:val="28"/>
          <w:szCs w:val="28"/>
        </w:rPr>
        <w:t>аудиоприборы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Вспомогательными средствами невербальной (неречевой) коммуникации могут являться лингводидактические комплексы, специально подобранные предметы; графические/печатные изображения (тематические наборы фотографий, рисунков, пиктограмм и др., а также составленные из них индивидуальные коммуникативные альбомы); алфавитные доски (таблицы букв, карточки с напечатанными словами для чтения) и др.</w:t>
      </w:r>
    </w:p>
    <w:p w:rsidR="007F636B" w:rsidRDefault="007F636B" w:rsidP="007F636B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 xml:space="preserve">8.8. Для обучающихся с нарушением ОДА необходимы 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специальные клавиатуры (в увеличенным размером клавиш, со специальной накладкой, ограничивающей случайное нажатие соседних клавиш, сенсорные) специальные мыши (джойстики, роллеры, а также головная мышь), выносные кнопки, компьютерная программа «виртуальная клавиатура», а также </w:t>
      </w:r>
      <w:r>
        <w:rPr>
          <w:rFonts w:ascii="Times New Roman" w:hAnsi="Times New Roman"/>
          <w:sz w:val="28"/>
          <w:szCs w:val="28"/>
        </w:rPr>
        <w:t xml:space="preserve">программное обеспечение (например,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AccessWindows</w:t>
      </w:r>
      <w:proofErr w:type="spellEnd"/>
      <w:r>
        <w:rPr>
          <w:rFonts w:ascii="Times New Roman" w:hAnsi="Times New Roman"/>
          <w:sz w:val="28"/>
          <w:szCs w:val="28"/>
        </w:rPr>
        <w:t xml:space="preserve">), позволяющее настроить специальные функции клавиатуры. 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8.9. Среди простых технических средств, применяемых для оптимизации процесса письма обучающихся с тремором кисти (ОДА и РАС), используются увеличенные в размерах ручки и специальные накладки к ним, позволяющие удерживать ручку и манипулировать ею с минимальными усилиями, а также утяжеленные (с дополнительным грузом) ручки, снижающие проявления тремора при письме, удерживающие резинки. Кроме того, для крепления тетради на парте ученика используются специальные магниты и кнопки, ограничители строк. 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 Оформление паспорта кабинета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Целями паспортизации является проведение анализа, фиксации готовности кабинета к совместному обучению детей с нормой развития и учащихся с ОВЗ, определение перспектив его развития - приведения кабинета в соответствие с требованиями федеральных государственных образовательных стандартов соответствующей ступени и категорий обучающихся.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 Форма паспорта учебного кабинета разрабатывается и утверждается общеобразовательной организацией самостоятельно.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 Паспорт учебного кабинета может включать: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титульный лист;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color w:val="000000"/>
          <w:sz w:val="28"/>
          <w:szCs w:val="28"/>
        </w:rPr>
        <w:t>инструкцию по обеспечению безопасности и оказанию первой медицинской помощи;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график занятости кабинета;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схему расстановки мебели и оборудования с учётом потребностей учащихся с ОВЗ;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опись документации, </w:t>
      </w:r>
      <w:r>
        <w:rPr>
          <w:rFonts w:ascii="Times New Roman" w:hAnsi="Times New Roman"/>
          <w:color w:val="000000"/>
          <w:sz w:val="28"/>
          <w:szCs w:val="28"/>
        </w:rPr>
        <w:t>учебно-методической и справочной литературы, аудио- и видеоматериалов, таблиц, другого учебного оборудования</w:t>
      </w:r>
      <w:r>
        <w:rPr>
          <w:rFonts w:ascii="Times New Roman" w:hAnsi="Times New Roman"/>
          <w:sz w:val="28"/>
          <w:szCs w:val="28"/>
        </w:rPr>
        <w:t>;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инвентарную ведомость на технические средства кабинета;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перспективный план развития кабинета;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акт приёмки кабинета;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правила пользования кабинетом.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 Титульный лист может содержать: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полное наименование общеобразовательной организации;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название и номер учебного кабинета;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фамилию, имя, отчество учителя, ответственного за кабинет;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за каким классом (классами) закреплён кабинет;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учебный год;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фамилию, имя, отчество учителей, работающих в кабинете, если их несколько;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площадь кабинета;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число посадочных мест.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9.5. И</w:t>
      </w:r>
      <w:r>
        <w:rPr>
          <w:rFonts w:ascii="Times New Roman" w:hAnsi="Times New Roman"/>
          <w:color w:val="000000"/>
          <w:sz w:val="28"/>
          <w:szCs w:val="28"/>
        </w:rPr>
        <w:t>нструкция по обеспечению безопасности и оказанию первой медицинской помощи</w:t>
      </w:r>
      <w:r w:rsidR="00046F90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должна перечислять требования к созданию безопасной образовательной среды с учётом особенностей ребёнка с ОВЗ и  указывать телефоны неотложной медицинской помощи, детской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поликлиники и травматологического пункта на случай экстренных происшествий.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9.6. График занятости кабинета оформляется в виде таблицы, где по горизонтали указываются дни недели, а по вертикали – номера уроков. В ячейках записываются названия предметов. В случае посещения обучающимися с ОВЗ только некоторых уроков, необходимо их специально отметить. 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9.7. </w:t>
      </w:r>
      <w:r>
        <w:rPr>
          <w:rFonts w:ascii="Times New Roman" w:hAnsi="Times New Roman"/>
          <w:sz w:val="28"/>
          <w:szCs w:val="28"/>
        </w:rPr>
        <w:t xml:space="preserve">Схема расстановки мебели и оборудования выполняется в виде чертежа с выделением мест для школьников с ОВЗ. При необходимости указываются расстояния от рабочего места обучающегося до необходимого ему оборудования. Описывается возможность доступа родителям, </w:t>
      </w:r>
      <w:proofErr w:type="spellStart"/>
      <w:r>
        <w:rPr>
          <w:rFonts w:ascii="Times New Roman" w:hAnsi="Times New Roman"/>
          <w:sz w:val="28"/>
          <w:szCs w:val="28"/>
        </w:rPr>
        <w:t>тьютору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 w:rsidR="00046F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т.п.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9.8. Опись документации, </w:t>
      </w:r>
      <w:r>
        <w:rPr>
          <w:rFonts w:ascii="Times New Roman" w:hAnsi="Times New Roman"/>
          <w:color w:val="000000"/>
          <w:sz w:val="28"/>
          <w:szCs w:val="28"/>
        </w:rPr>
        <w:t xml:space="preserve">учебно-методической и справочной литературы, аудио- и видеоматериалов, таблиц, другого учебного оборудования оформляется в виде таблицы: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7F636B" w:rsidTr="007F636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6B" w:rsidRDefault="007F6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6B" w:rsidRDefault="007F6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6B" w:rsidRDefault="007F6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7F636B" w:rsidTr="007F636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6B" w:rsidRDefault="007F63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6B" w:rsidRDefault="007F63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6B" w:rsidRDefault="007F63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F636B" w:rsidRDefault="007F636B" w:rsidP="007F63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данном разделе необходимо отметить специальное оборудование для учащихся с ОВЗ.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9.9. </w:t>
      </w:r>
      <w:r>
        <w:rPr>
          <w:rFonts w:ascii="Times New Roman" w:hAnsi="Times New Roman"/>
          <w:sz w:val="28"/>
          <w:szCs w:val="28"/>
        </w:rPr>
        <w:t xml:space="preserve">Инвентарная ведомость на технические средства кабинета оформляется в виде таблицы: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7F636B" w:rsidTr="007F63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6B" w:rsidRDefault="007F63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6B" w:rsidRDefault="007F63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ТСО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6B" w:rsidRDefault="007F63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6B" w:rsidRDefault="007F63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приобретения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6B" w:rsidRDefault="007F63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инвентарный номер </w:t>
            </w:r>
          </w:p>
        </w:tc>
      </w:tr>
      <w:tr w:rsidR="007F636B" w:rsidTr="007F63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6B" w:rsidRDefault="007F63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6B" w:rsidRDefault="007F63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6B" w:rsidRDefault="007F63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6B" w:rsidRDefault="007F63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6B" w:rsidRDefault="007F63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636B" w:rsidRDefault="007F636B" w:rsidP="007F63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данном разделе необходимо отметить специальное оборудование для учащихся с ОВЗ.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9.10. Перспективный план развития кабинета должен содержать </w:t>
      </w:r>
      <w:r>
        <w:rPr>
          <w:rFonts w:ascii="Times New Roman" w:hAnsi="Times New Roman"/>
          <w:i/>
          <w:sz w:val="28"/>
          <w:szCs w:val="28"/>
        </w:rPr>
        <w:t>з</w:t>
      </w:r>
      <w:r>
        <w:rPr>
          <w:rStyle w:val="a4"/>
          <w:rFonts w:ascii="Times New Roman" w:hAnsi="Times New Roman"/>
          <w:i w:val="0"/>
          <w:sz w:val="28"/>
          <w:szCs w:val="28"/>
        </w:rPr>
        <w:t>адачи на учебный год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связанные с</w:t>
      </w:r>
      <w:r w:rsidR="00046F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обновлением дидактических материалов, мероприятий по обеспечению сохранности материально-технической базы кабинета и т.п., описание того, что необходимо сделать по оформлению и ремонту кабинета, что необходимо приобрести для кабинета в течение 5 лет. Все задачи  и мероприятия должны быть направлены на приведение учебного кабинета в соответствие с требованиями федеральных государственных образовательных стандартов соответствующего уровня и категории обучающихся.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9.11. Акт приёмки кабинета</w:t>
      </w:r>
      <w:r w:rsidR="00046F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определяет его готовность </w:t>
      </w:r>
      <w:r>
        <w:rPr>
          <w:rFonts w:ascii="Times New Roman" w:hAnsi="Times New Roman"/>
          <w:color w:val="000000"/>
          <w:sz w:val="28"/>
          <w:szCs w:val="28"/>
        </w:rPr>
        <w:t>к учебному году и акт-разрешение на проведение занятий в учебном кабинете, которые администрация школы составляет после проведения учителем мониторинга своей деятельности в кабинете. В данном акте необходимо особо отметить возможность обучения школьников с тем или иным нарушением развития.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9.12. Правила пользования кабинетом описывают режим присутствия учителя и учащихся, проветривания и уборки с учётом требований санитарно-эпидемиологических норм.</w:t>
      </w: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636B" w:rsidRDefault="007F636B" w:rsidP="007F6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BDF" w:rsidRDefault="00AC2BDF"/>
    <w:sectPr w:rsidR="00AC2BDF" w:rsidSect="00AC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AD663A"/>
    <w:rsid w:val="00046F90"/>
    <w:rsid w:val="0009471E"/>
    <w:rsid w:val="003B1C35"/>
    <w:rsid w:val="004866E2"/>
    <w:rsid w:val="007F636B"/>
    <w:rsid w:val="00AC2BDF"/>
    <w:rsid w:val="00AD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6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63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36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7F63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F636B"/>
    <w:rPr>
      <w:color w:val="0000FF"/>
      <w:u w:val="single"/>
    </w:rPr>
  </w:style>
  <w:style w:type="character" w:styleId="a4">
    <w:name w:val="Emphasis"/>
    <w:basedOn w:val="a0"/>
    <w:qFormat/>
    <w:rsid w:val="007F636B"/>
    <w:rPr>
      <w:i/>
      <w:iCs/>
    </w:rPr>
  </w:style>
  <w:style w:type="table" w:styleId="a5">
    <w:name w:val="Table Grid"/>
    <w:basedOn w:val="a1"/>
    <w:uiPriority w:val="39"/>
    <w:rsid w:val="00486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C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honak.com/ru/b2c/ru/products/pediatric_solutions/solutions/fm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3684</Words>
  <Characters>21002</Characters>
  <Application>Microsoft Office Word</Application>
  <DocSecurity>0</DocSecurity>
  <Lines>175</Lines>
  <Paragraphs>49</Paragraphs>
  <ScaleCrop>false</ScaleCrop>
  <Company>DreamLair</Company>
  <LinksUpToDate>false</LinksUpToDate>
  <CharactersWithSpaces>24637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7</cp:revision>
  <dcterms:created xsi:type="dcterms:W3CDTF">2016-12-15T10:50:00Z</dcterms:created>
  <dcterms:modified xsi:type="dcterms:W3CDTF">2017-01-25T02:02:00Z</dcterms:modified>
</cp:coreProperties>
</file>