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11" w:rsidRDefault="00403211" w:rsidP="000E3E62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zh-TW"/>
        </w:rPr>
      </w:pPr>
      <w:r>
        <w:rPr>
          <w:noProof/>
          <w:lang w:eastAsia="ru-RU"/>
        </w:rPr>
        <w:drawing>
          <wp:inline distT="0" distB="0" distL="0" distR="0">
            <wp:extent cx="5940425" cy="8242958"/>
            <wp:effectExtent l="0" t="0" r="0" b="0"/>
            <wp:docPr id="1" name="Рисунок 1" descr="http://lyceum2.ucoz.ru/_si/1/98891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yceum2.ucoz.ru/_si/1/988919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211" w:rsidRDefault="00403211">
      <w:pPr>
        <w:spacing w:after="160" w:line="259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zh-TW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zh-TW"/>
        </w:rPr>
        <w:br w:type="page"/>
      </w:r>
    </w:p>
    <w:p w:rsidR="00C96CA5" w:rsidRPr="000E3E62" w:rsidRDefault="00C96CA5" w:rsidP="000E3E62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zh-TW"/>
        </w:rPr>
      </w:pPr>
      <w:bookmarkStart w:id="0" w:name="_GoBack"/>
      <w:bookmarkEnd w:id="0"/>
      <w:r w:rsidRPr="000E3E62">
        <w:rPr>
          <w:rFonts w:ascii="Times New Roman" w:eastAsiaTheme="minorEastAsia" w:hAnsi="Times New Roman" w:cs="Times New Roman"/>
          <w:b/>
          <w:bCs/>
          <w:sz w:val="28"/>
          <w:szCs w:val="28"/>
          <w:lang w:eastAsia="zh-TW"/>
        </w:rPr>
        <w:lastRenderedPageBreak/>
        <w:t>Пояснительная записка</w:t>
      </w:r>
    </w:p>
    <w:p w:rsidR="00C96CA5" w:rsidRPr="000E3E62" w:rsidRDefault="00C96CA5" w:rsidP="000E3E6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</w:p>
    <w:p w:rsidR="00C96CA5" w:rsidRPr="000E3E62" w:rsidRDefault="00C96CA5" w:rsidP="000E3E62">
      <w:pPr>
        <w:spacing w:before="100" w:before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  программа по английскому языку для учащихся 8</w:t>
      </w:r>
      <w:r w:rsidR="000E3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-9</w:t>
      </w:r>
      <w:r w:rsidRPr="000E3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 составлена на основе «Внеурочная деятельность школьников. Методический конструктор: пособие для учителя/</w:t>
      </w:r>
      <w:proofErr w:type="spellStart"/>
      <w:r w:rsidRPr="000E3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Д.В.Григорьев</w:t>
      </w:r>
      <w:proofErr w:type="spellEnd"/>
      <w:r w:rsidRPr="000E3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0E3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П.В.Степанов</w:t>
      </w:r>
      <w:proofErr w:type="spellEnd"/>
      <w:r w:rsidRPr="000E3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М.: Просвещение, 2011.- 223с. (стандарты второго поколения).</w:t>
      </w:r>
      <w:r w:rsidRPr="000E3E62">
        <w:rPr>
          <w:rFonts w:ascii="Times New Roman" w:hAnsi="Times New Roman" w:cs="Times New Roman"/>
          <w:sz w:val="28"/>
          <w:szCs w:val="28"/>
        </w:rPr>
        <w:t xml:space="preserve"> </w:t>
      </w:r>
      <w:r w:rsidRPr="000E3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курса по выбору «Разговорный английский» определяется, с одной стороны, требованиями программы по иностранным языкам, а с другой стороны, необходимостью углубления знаний учащихся о правилах устной  речи и специализированной подготовки к сдаче устной части экзамена по английскому языку. </w:t>
      </w:r>
    </w:p>
    <w:p w:rsidR="00C96CA5" w:rsidRPr="000E3E62" w:rsidRDefault="00C96CA5" w:rsidP="000E3E62">
      <w:pPr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6CA5" w:rsidRPr="000E3E62" w:rsidRDefault="00C96CA5" w:rsidP="000E3E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3E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курс рассчитан на 1 год (62 учебных часа по 40 минут).</w:t>
      </w:r>
    </w:p>
    <w:p w:rsidR="00C96CA5" w:rsidRPr="000E3E62" w:rsidRDefault="00C96CA5" w:rsidP="000E3E6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6CA5" w:rsidRPr="000E3E62" w:rsidRDefault="00C96CA5" w:rsidP="000E3E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3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Pr="000E3E62">
        <w:rPr>
          <w:rFonts w:ascii="Times New Roman" w:hAnsi="Times New Roman" w:cs="Times New Roman"/>
          <w:sz w:val="28"/>
          <w:szCs w:val="28"/>
        </w:rPr>
        <w:t xml:space="preserve"> </w:t>
      </w:r>
      <w:r w:rsidRPr="000E3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формирования коммуникативной компетенции учащихся; подготовка учащихся к выполнению заданий в формате ОГЭ.</w:t>
      </w:r>
    </w:p>
    <w:p w:rsidR="00C96CA5" w:rsidRPr="000E3E62" w:rsidRDefault="00C96CA5" w:rsidP="000E3E6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zh-TW"/>
        </w:rPr>
      </w:pPr>
      <w:r w:rsidRPr="000E3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96CA5" w:rsidRPr="000E3E62" w:rsidRDefault="00C96CA5" w:rsidP="000E3E6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zh-TW"/>
        </w:rPr>
      </w:pPr>
      <w:r w:rsidRPr="000E3E62">
        <w:rPr>
          <w:rFonts w:ascii="Times New Roman" w:eastAsiaTheme="minorEastAsia" w:hAnsi="Times New Roman" w:cs="Times New Roman"/>
          <w:b/>
          <w:bCs/>
          <w:sz w:val="28"/>
          <w:szCs w:val="28"/>
          <w:lang w:eastAsia="zh-TW"/>
        </w:rPr>
        <w:t>Задачи:</w:t>
      </w:r>
    </w:p>
    <w:p w:rsidR="00C96CA5" w:rsidRPr="000E3E62" w:rsidRDefault="00C96CA5" w:rsidP="000E3E6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zh-TW"/>
        </w:rPr>
      </w:pPr>
      <w:r w:rsidRPr="000E3E62">
        <w:rPr>
          <w:rFonts w:ascii="Times New Roman" w:eastAsiaTheme="minorEastAsia" w:hAnsi="Times New Roman" w:cs="Times New Roman"/>
          <w:b/>
          <w:bCs/>
          <w:sz w:val="28"/>
          <w:szCs w:val="28"/>
          <w:lang w:eastAsia="zh-TW"/>
        </w:rPr>
        <w:t>-</w:t>
      </w:r>
      <w:r w:rsidRPr="000E3E62">
        <w:rPr>
          <w:rFonts w:ascii="Times New Roman" w:hAnsi="Times New Roman" w:cs="Times New Roman"/>
          <w:sz w:val="28"/>
          <w:szCs w:val="28"/>
        </w:rPr>
        <w:t xml:space="preserve"> </w:t>
      </w:r>
      <w:r w:rsidRPr="000E3E62">
        <w:rPr>
          <w:rFonts w:ascii="Times New Roman" w:eastAsiaTheme="minorEastAsia" w:hAnsi="Times New Roman" w:cs="Times New Roman"/>
          <w:bCs/>
          <w:sz w:val="28"/>
          <w:szCs w:val="28"/>
          <w:lang w:eastAsia="zh-TW"/>
        </w:rPr>
        <w:t>обучение логичности построения письменного и устного высказывания на английском языке;</w:t>
      </w:r>
    </w:p>
    <w:p w:rsidR="00C96CA5" w:rsidRPr="000E3E62" w:rsidRDefault="00C96CA5" w:rsidP="000E3E6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zh-TW"/>
        </w:rPr>
      </w:pPr>
      <w:r w:rsidRPr="000E3E62">
        <w:rPr>
          <w:rFonts w:ascii="Times New Roman" w:eastAsiaTheme="minorEastAsia" w:hAnsi="Times New Roman" w:cs="Times New Roman"/>
          <w:bCs/>
          <w:sz w:val="28"/>
          <w:szCs w:val="28"/>
          <w:lang w:eastAsia="zh-TW"/>
        </w:rPr>
        <w:t>- обогащение словарного запаса вводными фразами и словами, клише, выходящими за рамки программного материала;</w:t>
      </w:r>
    </w:p>
    <w:p w:rsidR="00C96CA5" w:rsidRPr="000E3E62" w:rsidRDefault="00C96CA5" w:rsidP="000E3E6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0E3E62">
        <w:rPr>
          <w:rFonts w:ascii="Times New Roman" w:eastAsiaTheme="minorEastAsia" w:hAnsi="Times New Roman" w:cs="Times New Roman"/>
          <w:bCs/>
          <w:sz w:val="28"/>
          <w:szCs w:val="28"/>
          <w:lang w:eastAsia="zh-TW"/>
        </w:rPr>
        <w:t>- повышение интереса к языку; знакомство с правилами сдачи устного экзамена в новой форме.</w:t>
      </w:r>
    </w:p>
    <w:p w:rsidR="00E43E6B" w:rsidRPr="000E3E62" w:rsidRDefault="00E43E6B" w:rsidP="000E3E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62">
        <w:rPr>
          <w:rFonts w:ascii="Times New Roman" w:hAnsi="Times New Roman" w:cs="Times New Roman"/>
          <w:sz w:val="28"/>
          <w:szCs w:val="28"/>
        </w:rPr>
        <w:t>Реализация этой цели связана с формированием у учащихся следующих коммуникативных умений:</w:t>
      </w:r>
    </w:p>
    <w:p w:rsidR="00E43E6B" w:rsidRPr="000E3E62" w:rsidRDefault="00E43E6B" w:rsidP="000E3E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62">
        <w:rPr>
          <w:rFonts w:ascii="Times New Roman" w:hAnsi="Times New Roman" w:cs="Times New Roman"/>
          <w:sz w:val="28"/>
          <w:szCs w:val="28"/>
        </w:rPr>
        <w:t>а) понимать и порождать иноязычные высказывания в соответствии с конкретной ситуацией общения, речевой задачей и коммуникативным намерением;</w:t>
      </w:r>
    </w:p>
    <w:p w:rsidR="00E43E6B" w:rsidRPr="000E3E62" w:rsidRDefault="00E43E6B" w:rsidP="000E3E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62">
        <w:rPr>
          <w:rFonts w:ascii="Times New Roman" w:hAnsi="Times New Roman" w:cs="Times New Roman"/>
          <w:sz w:val="28"/>
          <w:szCs w:val="28"/>
        </w:rPr>
        <w:t>б) осуществлять свое речевое и неречевое поведение, принимая во внимание правила общения и национально-культурные особенности страны изучаемого языка;</w:t>
      </w:r>
    </w:p>
    <w:p w:rsidR="00E43E6B" w:rsidRPr="000E3E62" w:rsidRDefault="00E43E6B" w:rsidP="000E3E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62">
        <w:rPr>
          <w:rFonts w:ascii="Times New Roman" w:hAnsi="Times New Roman" w:cs="Times New Roman"/>
          <w:sz w:val="28"/>
          <w:szCs w:val="28"/>
        </w:rPr>
        <w:t>в) пользоваться рациональными приемами овладения иностранным языком, самостоятельно совершенствоваться в нем.</w:t>
      </w:r>
    </w:p>
    <w:p w:rsidR="00E43E6B" w:rsidRPr="000E3E62" w:rsidRDefault="00E43E6B" w:rsidP="000E3E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62">
        <w:rPr>
          <w:rFonts w:ascii="Times New Roman" w:hAnsi="Times New Roman" w:cs="Times New Roman"/>
          <w:sz w:val="28"/>
          <w:szCs w:val="28"/>
        </w:rPr>
        <w:t>Данный курс рассчитан на учащихся 8 класса, желающих освоить правила построения устных и письменных высказываний, а также подготовиться к выполнению экзаменационных заданий по английскому языку за курс основной школы.  Весь курс является практико-ориентированным с элементами анализа и самоанализа учебной деятельности учащихся. Критерии отбора содержания учебного материала обусловлены спецификой формата ОГЭ по английскому языку, требующего обобщения и систематизации полученных знаний и умений.</w:t>
      </w:r>
    </w:p>
    <w:p w:rsidR="00E43E6B" w:rsidRPr="000E3E62" w:rsidRDefault="00E43E6B" w:rsidP="000E3E6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E62">
        <w:rPr>
          <w:rFonts w:ascii="Times New Roman" w:hAnsi="Times New Roman" w:cs="Times New Roman"/>
          <w:sz w:val="28"/>
          <w:szCs w:val="28"/>
        </w:rPr>
        <w:lastRenderedPageBreak/>
        <w:t>В ходе работы осуществляется текущий контроль, позволяющий судить об успехах учащихся (качество выполнения тренировочных заданий), тематический – зачетные занятия по написанию личного письма, построению монологического высказывания, построению диалогического высказывания, и итоговый - по окончании курса учащимся предлагается выполнить демонстрационный вариант КИМ по английскому языку.</w:t>
      </w:r>
      <w:r w:rsidRPr="000E3E62">
        <w:rPr>
          <w:rFonts w:ascii="Times New Roman" w:hAnsi="Times New Roman" w:cs="Times New Roman"/>
          <w:bCs/>
          <w:sz w:val="28"/>
          <w:szCs w:val="28"/>
        </w:rPr>
        <w:t xml:space="preserve"> Выполнение зачетных работ, типовых тестовых заданий ОГЭ по английскому языку оценивается согласно экзаменационным критериям   по английскому языку.</w:t>
      </w:r>
    </w:p>
    <w:p w:rsidR="00E43E6B" w:rsidRPr="000E3E62" w:rsidRDefault="00E43E6B" w:rsidP="000E3E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75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271"/>
        <w:gridCol w:w="1435"/>
        <w:gridCol w:w="1265"/>
        <w:gridCol w:w="1286"/>
      </w:tblGrid>
      <w:tr w:rsidR="00E43E6B" w:rsidRPr="000E3E62" w:rsidTr="00F2619C">
        <w:trPr>
          <w:trHeight w:val="310"/>
          <w:jc w:val="center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E6B" w:rsidRPr="000E3E62" w:rsidRDefault="00E43E6B" w:rsidP="000E3E6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62">
              <w:rPr>
                <w:rFonts w:ascii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E6B" w:rsidRPr="000E3E62" w:rsidRDefault="00E43E6B" w:rsidP="000E3E6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62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E6B" w:rsidRPr="000E3E62" w:rsidRDefault="00E43E6B" w:rsidP="000E3E6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62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E6B" w:rsidRPr="000E3E62" w:rsidRDefault="00E43E6B" w:rsidP="000E3E6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62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E6B" w:rsidRPr="000E3E62" w:rsidRDefault="00E43E6B" w:rsidP="000E3E6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62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E43E6B" w:rsidRPr="000E3E62" w:rsidTr="00F2619C">
        <w:trPr>
          <w:trHeight w:val="173"/>
          <w:jc w:val="center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E6B" w:rsidRPr="000E3E62" w:rsidRDefault="00E43E6B" w:rsidP="000E3E6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62"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E6B" w:rsidRPr="000E3E62" w:rsidRDefault="00E43E6B" w:rsidP="000E3E6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62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E6B" w:rsidRPr="000E3E62" w:rsidRDefault="00E43E6B" w:rsidP="000E3E6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62">
              <w:rPr>
                <w:rFonts w:ascii="Times New Roman" w:hAnsi="Times New Roman" w:cs="Times New Roman"/>
                <w:sz w:val="28"/>
                <w:szCs w:val="28"/>
              </w:rPr>
              <w:t>41-65%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E6B" w:rsidRPr="000E3E62" w:rsidRDefault="00E43E6B" w:rsidP="000E3E6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62">
              <w:rPr>
                <w:rFonts w:ascii="Times New Roman" w:hAnsi="Times New Roman" w:cs="Times New Roman"/>
                <w:sz w:val="28"/>
                <w:szCs w:val="28"/>
              </w:rPr>
              <w:t>66-83%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E6B" w:rsidRPr="000E3E62" w:rsidRDefault="00E43E6B" w:rsidP="000E3E6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62">
              <w:rPr>
                <w:rFonts w:ascii="Times New Roman" w:hAnsi="Times New Roman" w:cs="Times New Roman"/>
                <w:sz w:val="28"/>
                <w:szCs w:val="28"/>
              </w:rPr>
              <w:t>84-100%</w:t>
            </w:r>
          </w:p>
        </w:tc>
      </w:tr>
    </w:tbl>
    <w:p w:rsidR="00E43E6B" w:rsidRPr="000E3E62" w:rsidRDefault="00E43E6B" w:rsidP="000E3E6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3E6B" w:rsidRPr="000E3E62" w:rsidRDefault="00E43E6B" w:rsidP="000E3E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62">
        <w:rPr>
          <w:rFonts w:ascii="Times New Roman" w:hAnsi="Times New Roman" w:cs="Times New Roman"/>
          <w:bCs/>
          <w:sz w:val="28"/>
          <w:szCs w:val="28"/>
        </w:rPr>
        <w:t>Результаты выполнения заданий записываются в Лист достижений учащихся (см. Приложение 1). Таблица</w:t>
      </w:r>
      <w:r w:rsidRPr="000E3E62">
        <w:rPr>
          <w:rFonts w:ascii="Times New Roman" w:hAnsi="Times New Roman" w:cs="Times New Roman"/>
          <w:sz w:val="28"/>
          <w:szCs w:val="28"/>
        </w:rPr>
        <w:t xml:space="preserve"> достижений заполняется в течение всего учебного года и показывает траекторию развития учащегося.</w:t>
      </w:r>
    </w:p>
    <w:p w:rsidR="00C96CA5" w:rsidRPr="000E3E62" w:rsidRDefault="00C96CA5" w:rsidP="000E3E62">
      <w:pPr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6CA5" w:rsidRPr="000E3E62" w:rsidRDefault="00C96CA5" w:rsidP="000E3E62">
      <w:pPr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6CA5" w:rsidRPr="000E3E62" w:rsidRDefault="00C96CA5" w:rsidP="000E3E62">
      <w:pPr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zh-TW"/>
        </w:rPr>
      </w:pPr>
      <w:r w:rsidRPr="000E3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образовательные результаты</w:t>
      </w:r>
    </w:p>
    <w:p w:rsidR="00C96CA5" w:rsidRPr="000E3E62" w:rsidRDefault="00C96CA5" w:rsidP="000E3E62">
      <w:pPr>
        <w:autoSpaceDE w:val="0"/>
        <w:autoSpaceDN w:val="0"/>
        <w:adjustRightInd w:val="0"/>
        <w:spacing w:before="58"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96CA5" w:rsidRPr="000E3E62" w:rsidRDefault="00C96CA5" w:rsidP="000E3E62">
      <w:pPr>
        <w:autoSpaceDE w:val="0"/>
        <w:autoSpaceDN w:val="0"/>
        <w:adjustRightInd w:val="0"/>
        <w:spacing w:before="58"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3E6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результате реализации данной программы учащиеся должны:</w:t>
      </w:r>
    </w:p>
    <w:p w:rsidR="00E43E6B" w:rsidRPr="000E3E62" w:rsidRDefault="00E43E6B" w:rsidP="000E3E62">
      <w:pPr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3E6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Знать /понимать:</w:t>
      </w:r>
    </w:p>
    <w:p w:rsidR="00E43E6B" w:rsidRPr="000E3E62" w:rsidRDefault="00E43E6B" w:rsidP="000E3E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E3E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значения новых лексических единиц, связанных с тема</w:t>
      </w:r>
      <w:r w:rsidRPr="000E3E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softHyphen/>
        <w:t>тикой данного этапа и с соответствующими ситуациями об</w:t>
      </w:r>
      <w:r w:rsidRPr="000E3E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softHyphen/>
        <w:t>щения;</w:t>
      </w:r>
    </w:p>
    <w:p w:rsidR="00E43E6B" w:rsidRPr="000E3E62" w:rsidRDefault="00E43E6B" w:rsidP="000E3E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E3E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языковой материал: идиоматические выражения, оце</w:t>
      </w:r>
      <w:r w:rsidRPr="000E3E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softHyphen/>
        <w:t>ночную лексику, единицы речевого этикета, обслуживаю</w:t>
      </w:r>
      <w:r w:rsidRPr="000E3E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softHyphen/>
        <w:t>щие ситуации общения в рамках новых тем;</w:t>
      </w:r>
    </w:p>
    <w:p w:rsidR="00E43E6B" w:rsidRPr="000E3E62" w:rsidRDefault="00E43E6B" w:rsidP="000E3E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E3E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новые значения глагольных форм, средств и способов выражения модальности; правила синтаксиса и пунктуации;</w:t>
      </w:r>
    </w:p>
    <w:p w:rsidR="00E43E6B" w:rsidRPr="000E3E62" w:rsidRDefault="00E43E6B" w:rsidP="000E3E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E3E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лингвострановедческую и страноведческую информацию в рамках новых тем и ситуаций общения;</w:t>
      </w:r>
    </w:p>
    <w:p w:rsidR="00E43E6B" w:rsidRPr="000E3E62" w:rsidRDefault="00E43E6B" w:rsidP="000E3E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E3E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лингвострановедческую и страноведческую информацию, расширенную за счет новой тематики.</w:t>
      </w:r>
    </w:p>
    <w:p w:rsidR="00E43E6B" w:rsidRPr="000E3E62" w:rsidRDefault="00E43E6B" w:rsidP="000E3E62">
      <w:pPr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E3E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 окончанию изучения данного курса учащиеся</w:t>
      </w:r>
    </w:p>
    <w:p w:rsidR="00E43E6B" w:rsidRPr="000E3E62" w:rsidRDefault="00E43E6B" w:rsidP="000E3E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E3E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углубляют свои знания, умения и навыки в письменной и устной </w:t>
      </w:r>
      <w:proofErr w:type="gramStart"/>
      <w:r w:rsidRPr="000E3E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видах</w:t>
      </w:r>
      <w:proofErr w:type="gramEnd"/>
      <w:r w:rsidRPr="000E3E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речевой деятельности,</w:t>
      </w:r>
    </w:p>
    <w:p w:rsidR="00E43E6B" w:rsidRPr="000E3E62" w:rsidRDefault="00E43E6B" w:rsidP="000E3E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E3E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умеют распознавать и употреблять стили устной и письменной речи;</w:t>
      </w:r>
    </w:p>
    <w:p w:rsidR="00E43E6B" w:rsidRPr="000E3E62" w:rsidRDefault="00E43E6B" w:rsidP="000E3E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E3E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осуществляют прирост продуктивного и рецептивного словаря, умеют перефразировать предложения;</w:t>
      </w:r>
    </w:p>
    <w:p w:rsidR="00E43E6B" w:rsidRPr="000E3E62" w:rsidRDefault="00E43E6B" w:rsidP="000E3E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E3E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осуществляют диалогическое общение </w:t>
      </w:r>
      <w:proofErr w:type="gramStart"/>
      <w:r w:rsidRPr="000E3E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0E3E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взрослыми и со сверстниками, в том числе и с носителями изучаемого языка, в пределах сфер, тематики и ситуаций общения;</w:t>
      </w:r>
    </w:p>
    <w:p w:rsidR="00E43E6B" w:rsidRPr="000E3E62" w:rsidRDefault="00E43E6B" w:rsidP="000E3E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E3E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умеют построить монологическое высказывание о себе и окружающем мире, </w:t>
      </w:r>
      <w:proofErr w:type="gramStart"/>
      <w:r w:rsidRPr="000E3E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0E3E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прочитанном, увиденном, услышанном и т.д.;</w:t>
      </w:r>
    </w:p>
    <w:p w:rsidR="00E43E6B" w:rsidRPr="000E3E62" w:rsidRDefault="00E43E6B" w:rsidP="000E3E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E3E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умеют аргументировать собственное высказывание, приводить примеры, сопоставлять и анализировать, выражая личностное отношение;</w:t>
      </w:r>
    </w:p>
    <w:p w:rsidR="00E43E6B" w:rsidRPr="000E3E62" w:rsidRDefault="00E43E6B" w:rsidP="000E3E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E3E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умеют работать с типовыми тестовыми заданиями ГИА</w:t>
      </w:r>
      <w:proofErr w:type="gramStart"/>
      <w:r w:rsidRPr="000E3E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E43E6B" w:rsidRPr="000E3E62" w:rsidRDefault="00E43E6B" w:rsidP="000E3E62">
      <w:pPr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43E6B" w:rsidRPr="000E3E62" w:rsidRDefault="00E43E6B" w:rsidP="000E3E62">
      <w:pPr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43E6B" w:rsidRPr="000E3E62" w:rsidRDefault="00E43E6B" w:rsidP="000E3E62">
      <w:pPr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spellStart"/>
      <w:r w:rsidRPr="000E3E62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Аудирование</w:t>
      </w:r>
      <w:proofErr w:type="spellEnd"/>
      <w:r w:rsidRPr="000E3E62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0E3E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– понимать учителя и звукозапись, (описательные и фабульные тексты) в однократном предъявлении учителя, содержащую до 3% незнакомых слов, длительность звучания до 8 минут. </w:t>
      </w:r>
    </w:p>
    <w:p w:rsidR="00E43E6B" w:rsidRPr="000E3E62" w:rsidRDefault="00E43E6B" w:rsidP="000E3E62">
      <w:pPr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0E3E62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Говорение </w:t>
      </w:r>
      <w:r w:rsidRPr="000E3E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– монолог (неподготовленная речь) – не менее 20 фраз, включая личную оценку, реферат, резюме, аннотация, диалог (неподготовленная речь) – не менее 10 реплик, умение задавать вопросы разных типов, языковые клише.</w:t>
      </w:r>
      <w:proofErr w:type="gramEnd"/>
    </w:p>
    <w:p w:rsidR="00E43E6B" w:rsidRPr="000E3E62" w:rsidRDefault="00E43E6B" w:rsidP="000E3E62">
      <w:pPr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E3E62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Чтение </w:t>
      </w:r>
      <w:r w:rsidRPr="000E3E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– знать буквы алфавита, </w:t>
      </w:r>
      <w:proofErr w:type="spellStart"/>
      <w:proofErr w:type="gramStart"/>
      <w:r w:rsidRPr="000E3E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звуко</w:t>
      </w:r>
      <w:proofErr w:type="spellEnd"/>
      <w:r w:rsidRPr="000E3E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-буквенные</w:t>
      </w:r>
      <w:proofErr w:type="gramEnd"/>
      <w:r w:rsidRPr="000E3E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соответствия, чтение вслух и про себя с полным и общим пониманием, в том числе впервые предъявляемые несложные оригинальные тексты. 3% незнакомых слов. Скорость чтения – не менее 600 печатных знаков в минуту, умение пользоваться при чтении словарем и догадкой по контексту.</w:t>
      </w:r>
    </w:p>
    <w:p w:rsidR="00E43E6B" w:rsidRPr="000E3E62" w:rsidRDefault="00E43E6B" w:rsidP="000E3E62">
      <w:pPr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0E3E62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Письмо</w:t>
      </w:r>
      <w:r w:rsidRPr="000E3E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– навыки написания букв, слов, фраз, овладеть орфографией слов, усвоенной в устной речи, диктант в 20 фраз, план прочитанного или прослушанного текста, план-тезисы к устному сообщению, изложение прочитанного, письмо другу, сочинение в 20 фраз, заметку в стенгазету, аннотацию к прочитанному.</w:t>
      </w:r>
      <w:proofErr w:type="gramEnd"/>
      <w:r w:rsidRPr="000E3E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E3E62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Перевод</w:t>
      </w:r>
      <w:r w:rsidRPr="000E3E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 английского на родной, пользуясь словарем, короткие тексты из научно-популярной литературы.</w:t>
      </w:r>
      <w:proofErr w:type="gramEnd"/>
    </w:p>
    <w:p w:rsidR="00E43E6B" w:rsidRPr="000E3E62" w:rsidRDefault="00E43E6B" w:rsidP="000E3E62">
      <w:pPr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 w:rsidRPr="000E3E62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Социокультурные знания и умения </w:t>
      </w:r>
      <w:r w:rsidRPr="000E3E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– школьники учатся осуществлять межличностное и межкультурное </w:t>
      </w:r>
      <w:proofErr w:type="gramStart"/>
      <w:r w:rsidRPr="000E3E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общение</w:t>
      </w:r>
      <w:proofErr w:type="gramEnd"/>
      <w:r w:rsidRPr="000E3E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применяя знания полученные на уроках английского языка и в процессе изучения других предметов. Учащиеся должны знать наиболее употребительную тематическую лексику и реалии стран изучаемого языка,</w:t>
      </w:r>
      <w:r w:rsidRPr="000E3E62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0E3E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социокультурный портрет стран изучаемого языка, речевые различия в ситуациях формального и неформального общения.</w:t>
      </w:r>
    </w:p>
    <w:p w:rsidR="00C96CA5" w:rsidRPr="000E3E62" w:rsidRDefault="00C96CA5" w:rsidP="000E3E62">
      <w:pPr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96CA5" w:rsidRPr="000E3E62" w:rsidRDefault="00C96CA5" w:rsidP="000E3E62">
      <w:pPr>
        <w:autoSpaceDE w:val="0"/>
        <w:autoSpaceDN w:val="0"/>
        <w:adjustRightInd w:val="0"/>
        <w:spacing w:before="96" w:after="0" w:line="240" w:lineRule="auto"/>
        <w:ind w:right="379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96CA5" w:rsidRPr="000E3E62" w:rsidRDefault="00C96CA5" w:rsidP="000E3E62">
      <w:pPr>
        <w:spacing w:after="16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zh-TW"/>
        </w:rPr>
      </w:pPr>
      <w:r w:rsidRPr="000E3E62">
        <w:rPr>
          <w:rFonts w:ascii="Times New Roman" w:eastAsiaTheme="minorEastAsia" w:hAnsi="Times New Roman" w:cs="Times New Roman"/>
          <w:b/>
          <w:sz w:val="28"/>
          <w:szCs w:val="28"/>
          <w:lang w:eastAsia="zh-TW"/>
        </w:rPr>
        <w:t>Содержание программы</w:t>
      </w:r>
    </w:p>
    <w:p w:rsidR="00E43E6B" w:rsidRPr="000E3E62" w:rsidRDefault="00E43E6B" w:rsidP="000E3E62">
      <w:pPr>
        <w:pStyle w:val="a4"/>
        <w:spacing w:after="160" w:line="240" w:lineRule="auto"/>
        <w:ind w:left="405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0E3E62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Курс по выбору «Разговорный английский» состоит из </w:t>
      </w:r>
      <w:r w:rsidR="008B6CFD" w:rsidRPr="000E3E62">
        <w:rPr>
          <w:rFonts w:ascii="Times New Roman" w:eastAsiaTheme="minorEastAsia" w:hAnsi="Times New Roman" w:cs="Times New Roman"/>
          <w:sz w:val="28"/>
          <w:szCs w:val="28"/>
          <w:lang w:eastAsia="zh-TW"/>
        </w:rPr>
        <w:t>5</w:t>
      </w:r>
      <w:r w:rsidRPr="000E3E62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основных разделов: </w:t>
      </w:r>
    </w:p>
    <w:p w:rsidR="00E43E6B" w:rsidRPr="000E3E62" w:rsidRDefault="00E43E6B" w:rsidP="000E3E62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0E3E62">
        <w:rPr>
          <w:rFonts w:ascii="Times New Roman" w:eastAsiaTheme="minorEastAsia" w:hAnsi="Times New Roman" w:cs="Times New Roman"/>
          <w:sz w:val="28"/>
          <w:szCs w:val="28"/>
          <w:lang w:eastAsia="zh-TW"/>
        </w:rPr>
        <w:t>Личное письмо.</w:t>
      </w:r>
    </w:p>
    <w:p w:rsidR="00E43E6B" w:rsidRPr="000E3E62" w:rsidRDefault="00E43E6B" w:rsidP="000E3E62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0E3E62">
        <w:rPr>
          <w:rFonts w:ascii="Times New Roman" w:eastAsiaTheme="minorEastAsia" w:hAnsi="Times New Roman" w:cs="Times New Roman"/>
          <w:sz w:val="28"/>
          <w:szCs w:val="28"/>
          <w:lang w:eastAsia="zh-TW"/>
        </w:rPr>
        <w:t>Монологическое высказывание.</w:t>
      </w:r>
    </w:p>
    <w:p w:rsidR="00E43E6B" w:rsidRPr="000E3E62" w:rsidRDefault="00E43E6B" w:rsidP="000E3E62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0E3E62">
        <w:rPr>
          <w:rFonts w:ascii="Times New Roman" w:eastAsiaTheme="minorEastAsia" w:hAnsi="Times New Roman" w:cs="Times New Roman"/>
          <w:sz w:val="28"/>
          <w:szCs w:val="28"/>
          <w:lang w:eastAsia="zh-TW"/>
        </w:rPr>
        <w:t>Диалогическое высказывание.</w:t>
      </w:r>
    </w:p>
    <w:p w:rsidR="00A52399" w:rsidRPr="000E3E62" w:rsidRDefault="00A52399" w:rsidP="000E3E62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proofErr w:type="spellStart"/>
      <w:r w:rsidRPr="000E3E62">
        <w:rPr>
          <w:rFonts w:ascii="Times New Roman" w:eastAsiaTheme="minorEastAsia" w:hAnsi="Times New Roman" w:cs="Times New Roman"/>
          <w:sz w:val="28"/>
          <w:szCs w:val="28"/>
          <w:lang w:eastAsia="zh-TW"/>
        </w:rPr>
        <w:t>Аудирование</w:t>
      </w:r>
      <w:proofErr w:type="spellEnd"/>
      <w:r w:rsidRPr="000E3E62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</w:t>
      </w:r>
    </w:p>
    <w:p w:rsidR="00E43E6B" w:rsidRPr="000E3E62" w:rsidRDefault="00E43E6B" w:rsidP="000E3E62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0E3E62">
        <w:rPr>
          <w:rFonts w:ascii="Times New Roman" w:eastAsiaTheme="minorEastAsia" w:hAnsi="Times New Roman" w:cs="Times New Roman"/>
          <w:sz w:val="28"/>
          <w:szCs w:val="28"/>
          <w:lang w:eastAsia="zh-TW"/>
        </w:rPr>
        <w:t>Структура ОГЭ по английскому языку. Выполнение типовых тестовых заданий устной части.</w:t>
      </w:r>
    </w:p>
    <w:p w:rsidR="00332114" w:rsidRPr="000E3E62" w:rsidRDefault="00332114" w:rsidP="000E3E62">
      <w:pPr>
        <w:pStyle w:val="a4"/>
        <w:spacing w:after="16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</w:p>
    <w:p w:rsidR="00E43E6B" w:rsidRPr="000E3E62" w:rsidRDefault="00E43E6B" w:rsidP="000E3E62">
      <w:pPr>
        <w:pStyle w:val="a4"/>
        <w:spacing w:after="16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0E3E62">
        <w:rPr>
          <w:rFonts w:ascii="Times New Roman" w:eastAsiaTheme="minorEastAsia" w:hAnsi="Times New Roman" w:cs="Times New Roman"/>
          <w:sz w:val="28"/>
          <w:szCs w:val="28"/>
          <w:lang w:eastAsia="zh-TW"/>
        </w:rPr>
        <w:lastRenderedPageBreak/>
        <w:t>В разделе «Диалогическое высказывание» несколько уроков посвящено составлению вопросительных предложений, так как данный грамматический аспект вызывает затруднения учащихся. На уроках курса происходит систематизация знаний учащихся о правилах построения общего, специального и косвенного вопроса. Содержание курса обусловлено необходимостью уделить внимание организации и тренировке выполнения тестовых заданий части</w:t>
      </w:r>
      <w:proofErr w:type="gramStart"/>
      <w:r w:rsidRPr="000E3E62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С</w:t>
      </w:r>
      <w:proofErr w:type="gramEnd"/>
      <w:r w:rsidRPr="000E3E62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ГИА, которая является коммуникативно-направленной, а значит приближает к ситуации реального общения на английском языке. На уроках английского языка учащиеся в соответствии с программными требованиями изучают и закрепляют грамматический и лексический материал. На занятиях курса по выбору учащиеся применяют полученные знания на практике в устной и письменной речи, тренируя навык коммуникативного общения.</w:t>
      </w:r>
    </w:p>
    <w:p w:rsidR="000A4422" w:rsidRPr="000E3E62" w:rsidRDefault="00C96CA5" w:rsidP="000E3E62">
      <w:pPr>
        <w:pStyle w:val="a4"/>
        <w:spacing w:after="16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zh-TW"/>
        </w:rPr>
      </w:pPr>
      <w:r w:rsidRPr="000E3E62">
        <w:rPr>
          <w:rFonts w:ascii="Times New Roman" w:eastAsiaTheme="minorEastAsia" w:hAnsi="Times New Roman" w:cs="Times New Roman"/>
          <w:sz w:val="28"/>
          <w:szCs w:val="28"/>
          <w:lang w:eastAsia="zh-TW"/>
        </w:rPr>
        <w:t> </w:t>
      </w:r>
      <w:r w:rsidRPr="000E3E62">
        <w:rPr>
          <w:rFonts w:ascii="Times New Roman" w:eastAsiaTheme="minorEastAsia" w:hAnsi="Times New Roman" w:cs="Times New Roman"/>
          <w:b/>
          <w:bCs/>
          <w:sz w:val="28"/>
          <w:szCs w:val="28"/>
          <w:lang w:eastAsia="zh-TW"/>
        </w:rPr>
        <w:t xml:space="preserve"> </w:t>
      </w:r>
    </w:p>
    <w:p w:rsidR="000A4422" w:rsidRPr="000E3E62" w:rsidRDefault="000A4422" w:rsidP="000E3E62">
      <w:pPr>
        <w:pStyle w:val="a4"/>
        <w:spacing w:after="160" w:line="240" w:lineRule="auto"/>
        <w:ind w:left="405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zh-TW"/>
        </w:rPr>
      </w:pPr>
      <w:r w:rsidRPr="000E3E62">
        <w:rPr>
          <w:rFonts w:ascii="Times New Roman" w:eastAsiaTheme="minorEastAsia" w:hAnsi="Times New Roman" w:cs="Times New Roman"/>
          <w:b/>
          <w:sz w:val="28"/>
          <w:szCs w:val="28"/>
          <w:lang w:eastAsia="zh-TW"/>
        </w:rPr>
        <w:t xml:space="preserve">Предметное содержание речи </w:t>
      </w:r>
    </w:p>
    <w:p w:rsidR="000A4422" w:rsidRPr="000E3E62" w:rsidRDefault="000A4422" w:rsidP="000E3E62">
      <w:pPr>
        <w:spacing w:after="16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0E3E62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(Межличностные) взаимоотношения в семье </w:t>
      </w:r>
    </w:p>
    <w:p w:rsidR="000A4422" w:rsidRPr="000E3E62" w:rsidRDefault="000A4422" w:rsidP="000E3E62">
      <w:pPr>
        <w:spacing w:after="16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0E3E62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(Межличностные)  взаимоотношения  с  друзьями  и  в школе </w:t>
      </w:r>
    </w:p>
    <w:p w:rsidR="000A4422" w:rsidRPr="000E3E62" w:rsidRDefault="00BA0C88" w:rsidP="000E3E62">
      <w:pPr>
        <w:spacing w:after="16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0E3E62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</w:t>
      </w:r>
      <w:r w:rsidR="000A4422" w:rsidRPr="000E3E62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Внешность и характеристики человека </w:t>
      </w:r>
    </w:p>
    <w:p w:rsidR="000A4422" w:rsidRPr="000E3E62" w:rsidRDefault="000A4422" w:rsidP="000E3E62">
      <w:pPr>
        <w:spacing w:after="16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proofErr w:type="gramStart"/>
      <w:r w:rsidRPr="000E3E62">
        <w:rPr>
          <w:rFonts w:ascii="Times New Roman" w:eastAsiaTheme="minorEastAsia" w:hAnsi="Times New Roman" w:cs="Times New Roman"/>
          <w:sz w:val="28"/>
          <w:szCs w:val="28"/>
          <w:lang w:eastAsia="zh-TW"/>
        </w:rPr>
        <w:t>Досуг и увлечения (спорт, музыка, чтение, посещение театра, кинотеатра, дискотеки, кафе).</w:t>
      </w:r>
      <w:proofErr w:type="gramEnd"/>
      <w:r w:rsidRPr="000E3E62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Молодежная мода </w:t>
      </w:r>
    </w:p>
    <w:p w:rsidR="000A4422" w:rsidRPr="000E3E62" w:rsidRDefault="00BA0C88" w:rsidP="000E3E62">
      <w:pPr>
        <w:spacing w:after="16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0E3E62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</w:t>
      </w:r>
      <w:r w:rsidR="000A4422" w:rsidRPr="000E3E62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Покупки. Карманные деньги </w:t>
      </w:r>
    </w:p>
    <w:p w:rsidR="00BA0C88" w:rsidRPr="000E3E62" w:rsidRDefault="000A4422" w:rsidP="000E3E62">
      <w:pPr>
        <w:spacing w:after="160" w:line="240" w:lineRule="auto"/>
        <w:contextualSpacing/>
        <w:jc w:val="both"/>
        <w:rPr>
          <w:sz w:val="28"/>
          <w:szCs w:val="28"/>
        </w:rPr>
      </w:pPr>
      <w:r w:rsidRPr="000E3E62">
        <w:rPr>
          <w:rFonts w:ascii="Times New Roman" w:eastAsiaTheme="minorEastAsia" w:hAnsi="Times New Roman" w:cs="Times New Roman"/>
          <w:sz w:val="28"/>
          <w:szCs w:val="28"/>
          <w:lang w:eastAsia="zh-TW"/>
        </w:rPr>
        <w:t>Переписка</w:t>
      </w:r>
      <w:r w:rsidRPr="000E3E62">
        <w:rPr>
          <w:sz w:val="28"/>
          <w:szCs w:val="28"/>
        </w:rPr>
        <w:t xml:space="preserve"> </w:t>
      </w:r>
    </w:p>
    <w:p w:rsidR="000A4422" w:rsidRPr="000E3E62" w:rsidRDefault="000A4422" w:rsidP="000E3E62">
      <w:pPr>
        <w:spacing w:after="16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0E3E62">
        <w:rPr>
          <w:rFonts w:ascii="Times New Roman" w:eastAsiaTheme="minorEastAsia" w:hAnsi="Times New Roman" w:cs="Times New Roman"/>
          <w:sz w:val="28"/>
          <w:szCs w:val="28"/>
          <w:lang w:eastAsia="zh-TW"/>
        </w:rPr>
        <w:t>Школьная жизнь. Из</w:t>
      </w:r>
      <w:r w:rsidR="00BA0C88" w:rsidRPr="000E3E62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учаемые предметы и отношение к </w:t>
      </w:r>
      <w:r w:rsidRPr="000E3E62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ним. Каникулы. Школьные обмены </w:t>
      </w:r>
    </w:p>
    <w:p w:rsidR="000A4422" w:rsidRPr="000E3E62" w:rsidRDefault="000A4422" w:rsidP="000E3E62">
      <w:pPr>
        <w:spacing w:after="16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0E3E62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Проблемы  выбора  профессии  и  роль  иностранного языка </w:t>
      </w:r>
    </w:p>
    <w:p w:rsidR="000A4422" w:rsidRPr="000E3E62" w:rsidRDefault="00BA0C88" w:rsidP="000E3E62">
      <w:pPr>
        <w:spacing w:after="16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0E3E62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</w:t>
      </w:r>
      <w:r w:rsidR="000A4422" w:rsidRPr="000E3E62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Страна/страны  изучаемого </w:t>
      </w:r>
      <w:r w:rsidRPr="000E3E62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языка  и  родная  страна.  Их </w:t>
      </w:r>
      <w:r w:rsidR="000A4422" w:rsidRPr="000E3E62">
        <w:rPr>
          <w:rFonts w:ascii="Times New Roman" w:eastAsiaTheme="minorEastAsia" w:hAnsi="Times New Roman" w:cs="Times New Roman"/>
          <w:sz w:val="28"/>
          <w:szCs w:val="28"/>
          <w:lang w:eastAsia="zh-TW"/>
        </w:rPr>
        <w:t>географическое  положение</w:t>
      </w:r>
      <w:r w:rsidRPr="000E3E62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,  климат,  население,  города </w:t>
      </w:r>
      <w:r w:rsidR="000A4422" w:rsidRPr="000E3E62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и села, достопримечательности </w:t>
      </w:r>
    </w:p>
    <w:p w:rsidR="000A4422" w:rsidRPr="000E3E62" w:rsidRDefault="000A4422" w:rsidP="000E3E62">
      <w:pPr>
        <w:spacing w:after="16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0E3E62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Страна/страны  изучаемого </w:t>
      </w:r>
      <w:r w:rsidR="00BA0C88" w:rsidRPr="000E3E62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языка  и  родная  страна.  Их </w:t>
      </w:r>
      <w:r w:rsidRPr="000E3E62">
        <w:rPr>
          <w:rFonts w:ascii="Times New Roman" w:eastAsiaTheme="minorEastAsia" w:hAnsi="Times New Roman" w:cs="Times New Roman"/>
          <w:sz w:val="28"/>
          <w:szCs w:val="28"/>
          <w:lang w:eastAsia="zh-TW"/>
        </w:rPr>
        <w:t>культурные  особенн</w:t>
      </w:r>
      <w:r w:rsidR="00BA0C88" w:rsidRPr="000E3E62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ости (национальные  праздники, </w:t>
      </w:r>
      <w:r w:rsidRPr="000E3E62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знаменательные даты, традиции, обычаи) </w:t>
      </w:r>
    </w:p>
    <w:p w:rsidR="000A4422" w:rsidRPr="000E3E62" w:rsidRDefault="000A4422" w:rsidP="000E3E62">
      <w:pPr>
        <w:spacing w:after="16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0E3E62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Выдающиеся люди родной страны и стран изучаемого языка, их вклад в науку и мировую культуру </w:t>
      </w:r>
    </w:p>
    <w:p w:rsidR="000A4422" w:rsidRPr="000E3E62" w:rsidRDefault="000A4422" w:rsidP="000E3E62">
      <w:pPr>
        <w:spacing w:after="16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0E3E62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 Путешествие по странам изучаемого языка и по России </w:t>
      </w:r>
    </w:p>
    <w:p w:rsidR="000A4422" w:rsidRPr="000E3E62" w:rsidRDefault="000A4422" w:rsidP="000E3E62">
      <w:pPr>
        <w:spacing w:after="16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0E3E62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 Технический прогресс </w:t>
      </w:r>
    </w:p>
    <w:p w:rsidR="000A4422" w:rsidRPr="000E3E62" w:rsidRDefault="000A4422" w:rsidP="000E3E62">
      <w:pPr>
        <w:spacing w:after="16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0E3E62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 Глобальные проблемы современности </w:t>
      </w:r>
    </w:p>
    <w:p w:rsidR="000A4422" w:rsidRPr="000E3E62" w:rsidRDefault="000A4422" w:rsidP="000E3E62">
      <w:pPr>
        <w:spacing w:after="16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0E3E62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Средства  массовой  информации (пресса,  телевидение, радио, Интернет) </w:t>
      </w:r>
    </w:p>
    <w:p w:rsidR="00C96CA5" w:rsidRPr="000E3E62" w:rsidRDefault="000A4422" w:rsidP="000E3E62">
      <w:pPr>
        <w:spacing w:after="16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  <w:sectPr w:rsidR="00C96CA5" w:rsidRPr="000E3E62" w:rsidSect="00F2619C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0E3E62">
        <w:rPr>
          <w:rFonts w:ascii="Times New Roman" w:eastAsiaTheme="minorEastAsia" w:hAnsi="Times New Roman" w:cs="Times New Roman"/>
          <w:sz w:val="28"/>
          <w:szCs w:val="28"/>
          <w:lang w:eastAsia="zh-TW"/>
        </w:rPr>
        <w:t>Природа и проблемы экологии. Здоровый образ жизни</w:t>
      </w:r>
    </w:p>
    <w:p w:rsidR="00C96CA5" w:rsidRPr="006D0576" w:rsidRDefault="00C96CA5" w:rsidP="006D057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057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C96CA5" w:rsidRPr="006D0576" w:rsidRDefault="00C96CA5" w:rsidP="006D0576">
      <w:pPr>
        <w:spacing w:after="1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7986"/>
        <w:gridCol w:w="5812"/>
      </w:tblGrid>
      <w:tr w:rsidR="00C96CA5" w:rsidRPr="006D0576" w:rsidTr="00F2619C">
        <w:trPr>
          <w:trHeight w:val="24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A5" w:rsidRPr="006D0576" w:rsidRDefault="00C96CA5" w:rsidP="006D05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5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6D05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05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A5" w:rsidRPr="006D0576" w:rsidRDefault="00C96CA5" w:rsidP="006D05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5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A5" w:rsidRPr="006D0576" w:rsidRDefault="00C96CA5" w:rsidP="006D05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5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96CA5" w:rsidRPr="006D0576" w:rsidRDefault="00C96CA5" w:rsidP="006D05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05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C96CA5" w:rsidRPr="006D0576" w:rsidTr="00C96CA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CA5" w:rsidRPr="006D0576" w:rsidRDefault="00C96CA5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CA5" w:rsidRPr="006D0576" w:rsidRDefault="008B6CFD" w:rsidP="006D0576">
            <w:pPr>
              <w:spacing w:after="16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6D0576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Личное письмо.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CA5" w:rsidRPr="006D0576" w:rsidRDefault="006D0576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96CA5" w:rsidRPr="006D0576" w:rsidTr="00C96CA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CA5" w:rsidRPr="006D0576" w:rsidRDefault="00C96CA5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CA5" w:rsidRPr="006D0576" w:rsidRDefault="008B6CFD" w:rsidP="006D0576">
            <w:pPr>
              <w:spacing w:after="16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6D0576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Монологическое высказывание.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CA5" w:rsidRPr="006D0576" w:rsidRDefault="006D0576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96CA5" w:rsidRPr="006D0576" w:rsidTr="00C96CA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CA5" w:rsidRPr="006D0576" w:rsidRDefault="00C96CA5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CA5" w:rsidRPr="006D0576" w:rsidRDefault="008B6CFD" w:rsidP="006D0576">
            <w:pPr>
              <w:spacing w:after="16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6D0576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Диалогическое высказывание.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CA5" w:rsidRPr="006D0576" w:rsidRDefault="006D0576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96CA5" w:rsidRPr="006D0576" w:rsidTr="00C96CA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CA5" w:rsidRPr="006D0576" w:rsidRDefault="00C96CA5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CA5" w:rsidRPr="006D0576" w:rsidRDefault="00A52399" w:rsidP="006D0576">
            <w:pPr>
              <w:spacing w:after="16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6D0576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Аудирование</w:t>
            </w:r>
            <w:proofErr w:type="spellEnd"/>
            <w:r w:rsidRPr="006D0576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CA5" w:rsidRPr="006D0576" w:rsidRDefault="006D1F6A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6CA5" w:rsidRPr="006D0576" w:rsidTr="00C96CA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CA5" w:rsidRPr="006D0576" w:rsidRDefault="00C96CA5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CA5" w:rsidRPr="006D0576" w:rsidRDefault="00A52399" w:rsidP="006D0576">
            <w:pPr>
              <w:spacing w:after="16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6D0576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Структура ОГЭ по английскому языку. Выполнение типовых тестовых заданий устной части.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CA5" w:rsidRPr="006D0576" w:rsidRDefault="006D0576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96CA5" w:rsidRPr="006D0576" w:rsidTr="00F2619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CA5" w:rsidRPr="006D0576" w:rsidRDefault="00C96CA5" w:rsidP="006D0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A5" w:rsidRPr="006D0576" w:rsidRDefault="00C96CA5" w:rsidP="006D0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A5" w:rsidRPr="006D0576" w:rsidRDefault="008B6CFD" w:rsidP="006D0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</w:tbl>
    <w:p w:rsidR="00C96CA5" w:rsidRPr="006D0576" w:rsidRDefault="00C96CA5" w:rsidP="006D057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CA5" w:rsidRPr="006D0576" w:rsidRDefault="00C96CA5" w:rsidP="006D057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CA5" w:rsidRPr="006D0576" w:rsidRDefault="00C96CA5" w:rsidP="006D057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CA5" w:rsidRPr="006D0576" w:rsidRDefault="00C96CA5" w:rsidP="006D057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CA5" w:rsidRPr="006D0576" w:rsidRDefault="00C96CA5" w:rsidP="006D057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CA5" w:rsidRPr="006D0576" w:rsidRDefault="00C96CA5" w:rsidP="006D057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CA5" w:rsidRPr="006D0576" w:rsidRDefault="00C96CA5" w:rsidP="006D057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CA5" w:rsidRPr="006D0576" w:rsidRDefault="00C96CA5" w:rsidP="006D057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CA5" w:rsidRPr="006D0576" w:rsidRDefault="00C96CA5" w:rsidP="006D057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CA5" w:rsidRPr="006D0576" w:rsidRDefault="00C96CA5" w:rsidP="006D057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CA5" w:rsidRPr="006D0576" w:rsidRDefault="00C96CA5" w:rsidP="006D057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CA5" w:rsidRPr="006D0576" w:rsidRDefault="00C96CA5" w:rsidP="006D057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CA5" w:rsidRPr="006D0576" w:rsidRDefault="00C96CA5" w:rsidP="006D057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CA5" w:rsidRPr="006D0576" w:rsidRDefault="00C96CA5" w:rsidP="006D057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CA5" w:rsidRPr="006D0576" w:rsidRDefault="00C96CA5" w:rsidP="006D057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CA5" w:rsidRPr="006D0576" w:rsidRDefault="00C96CA5" w:rsidP="006D057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CA5" w:rsidRPr="006D0576" w:rsidRDefault="00C96CA5" w:rsidP="006D057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CA5" w:rsidRPr="006D0576" w:rsidRDefault="00C96CA5" w:rsidP="006D057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1F6A" w:rsidRDefault="006D1F6A" w:rsidP="006D057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1F6A" w:rsidRDefault="006D1F6A" w:rsidP="006D057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1F6A" w:rsidRDefault="006D1F6A" w:rsidP="006D057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1F6A" w:rsidRDefault="006D1F6A" w:rsidP="006D057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1F6A" w:rsidRDefault="006D1F6A" w:rsidP="006D057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1F6A" w:rsidRDefault="006D1F6A" w:rsidP="006D057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CA5" w:rsidRPr="006D0576" w:rsidRDefault="00C96CA5" w:rsidP="00A358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057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C96CA5" w:rsidRPr="006D0576" w:rsidRDefault="00C96CA5" w:rsidP="006D05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29"/>
        <w:gridCol w:w="1455"/>
        <w:gridCol w:w="4628"/>
        <w:gridCol w:w="3969"/>
        <w:gridCol w:w="1350"/>
        <w:gridCol w:w="1441"/>
        <w:gridCol w:w="1491"/>
      </w:tblGrid>
      <w:tr w:rsidR="00C96CA5" w:rsidRPr="006D0576" w:rsidTr="00F2619C">
        <w:tc>
          <w:tcPr>
            <w:tcW w:w="0" w:type="auto"/>
            <w:vMerge w:val="restart"/>
          </w:tcPr>
          <w:p w:rsidR="00C96CA5" w:rsidRPr="006D0576" w:rsidRDefault="00C96CA5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C96CA5" w:rsidRPr="006D0576" w:rsidRDefault="00C96CA5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в разделе</w:t>
            </w:r>
          </w:p>
        </w:tc>
        <w:tc>
          <w:tcPr>
            <w:tcW w:w="4628" w:type="dxa"/>
            <w:vMerge w:val="restart"/>
          </w:tcPr>
          <w:p w:rsidR="00C96CA5" w:rsidRPr="006D0576" w:rsidRDefault="00C96CA5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разделов, темы уроков </w:t>
            </w:r>
          </w:p>
        </w:tc>
        <w:tc>
          <w:tcPr>
            <w:tcW w:w="3969" w:type="dxa"/>
            <w:vMerge w:val="restart"/>
          </w:tcPr>
          <w:p w:rsidR="00C96CA5" w:rsidRPr="006D0576" w:rsidRDefault="00C96CA5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0" w:type="auto"/>
            <w:gridSpan w:val="2"/>
          </w:tcPr>
          <w:p w:rsidR="00C96CA5" w:rsidRPr="006D0576" w:rsidRDefault="00C96CA5" w:rsidP="006D0576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</w:tcPr>
          <w:p w:rsidR="00C96CA5" w:rsidRPr="006D0576" w:rsidRDefault="00C96CA5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Примечания </w:t>
            </w:r>
          </w:p>
        </w:tc>
      </w:tr>
      <w:tr w:rsidR="00C96CA5" w:rsidRPr="006D0576" w:rsidTr="00F2619C">
        <w:trPr>
          <w:trHeight w:val="632"/>
        </w:trPr>
        <w:tc>
          <w:tcPr>
            <w:tcW w:w="0" w:type="auto"/>
            <w:vMerge/>
          </w:tcPr>
          <w:p w:rsidR="00C96CA5" w:rsidRPr="006D0576" w:rsidRDefault="00C96CA5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96CA5" w:rsidRPr="006D0576" w:rsidRDefault="00C96CA5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8" w:type="dxa"/>
            <w:vMerge/>
          </w:tcPr>
          <w:p w:rsidR="00C96CA5" w:rsidRPr="006D0576" w:rsidRDefault="00C96CA5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96CA5" w:rsidRPr="006D0576" w:rsidRDefault="00C96CA5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96CA5" w:rsidRPr="006D0576" w:rsidRDefault="00C96CA5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плану</w:t>
            </w:r>
          </w:p>
          <w:p w:rsidR="00C96CA5" w:rsidRPr="006D0576" w:rsidRDefault="00C96CA5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(неделями)</w:t>
            </w:r>
          </w:p>
        </w:tc>
        <w:tc>
          <w:tcPr>
            <w:tcW w:w="0" w:type="auto"/>
          </w:tcPr>
          <w:p w:rsidR="00C96CA5" w:rsidRPr="006D0576" w:rsidRDefault="00C96CA5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Фактически</w:t>
            </w:r>
          </w:p>
        </w:tc>
        <w:tc>
          <w:tcPr>
            <w:tcW w:w="0" w:type="auto"/>
            <w:vMerge/>
          </w:tcPr>
          <w:p w:rsidR="00C96CA5" w:rsidRPr="006D0576" w:rsidRDefault="00C96CA5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96CA5" w:rsidRPr="006D0576" w:rsidTr="00F2619C">
        <w:trPr>
          <w:trHeight w:val="415"/>
        </w:trPr>
        <w:tc>
          <w:tcPr>
            <w:tcW w:w="15163" w:type="dxa"/>
            <w:gridSpan w:val="7"/>
          </w:tcPr>
          <w:p w:rsidR="00C96CA5" w:rsidRPr="006D0576" w:rsidRDefault="00C96CA5" w:rsidP="006D0576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6D057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Раздел 1  </w:t>
            </w:r>
            <w:r w:rsidRPr="006D0576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="008B6CFD" w:rsidRPr="006D0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Личное письмо</w:t>
            </w:r>
          </w:p>
        </w:tc>
      </w:tr>
      <w:tr w:rsidR="000A4422" w:rsidRPr="006D0576" w:rsidTr="00F2619C"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1</w:t>
            </w:r>
          </w:p>
        </w:tc>
        <w:tc>
          <w:tcPr>
            <w:tcW w:w="4628" w:type="dxa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клише и вводных фраз в английском языке.</w:t>
            </w:r>
          </w:p>
        </w:tc>
        <w:tc>
          <w:tcPr>
            <w:tcW w:w="3969" w:type="dxa"/>
            <w:vMerge w:val="restart"/>
          </w:tcPr>
          <w:p w:rsidR="000A4422" w:rsidRPr="000A4422" w:rsidRDefault="000A4422" w:rsidP="000A4422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личное письмо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ответ на письмо-стимул.</w:t>
            </w:r>
            <w:r w:rsidRPr="000A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4422" w:rsidRPr="000A4422" w:rsidRDefault="000A4422" w:rsidP="000A4422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личном  письме  расспрашивать  адресата  о  его  жизни  и </w:t>
            </w:r>
          </w:p>
          <w:p w:rsidR="000A4422" w:rsidRPr="000A4422" w:rsidRDefault="000A4422" w:rsidP="000A4422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делах, сообщать то же о себе, выражать просьбу</w:t>
            </w:r>
            <w:proofErr w:type="gramStart"/>
            <w:r w:rsidRPr="000A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A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личном письме выражать благодарность, просьбу </w:t>
            </w:r>
          </w:p>
          <w:p w:rsidR="000A4422" w:rsidRPr="000A4422" w:rsidRDefault="000A4422" w:rsidP="000A4422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личном  письме  употреблять  формулы  речевого  этикета, </w:t>
            </w:r>
          </w:p>
          <w:p w:rsidR="000A4422" w:rsidRPr="006D0576" w:rsidRDefault="000A4422" w:rsidP="000A4422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</w:t>
            </w:r>
            <w:proofErr w:type="gramEnd"/>
            <w:r w:rsidRPr="000A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странах изучаемого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A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выходить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  положения  при  дефиците </w:t>
            </w:r>
            <w:r w:rsidRPr="000A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языковых средств  </w:t>
            </w: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A4422" w:rsidRPr="006D0576" w:rsidTr="00F2619C"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2</w:t>
            </w:r>
          </w:p>
        </w:tc>
        <w:tc>
          <w:tcPr>
            <w:tcW w:w="4628" w:type="dxa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hAnsi="Times New Roman" w:cs="Times New Roman"/>
                <w:sz w:val="24"/>
                <w:szCs w:val="24"/>
              </w:rPr>
              <w:t>Клише и вводные фразы – вступительная часть</w:t>
            </w:r>
          </w:p>
        </w:tc>
        <w:tc>
          <w:tcPr>
            <w:tcW w:w="3969" w:type="dxa"/>
            <w:vMerge/>
          </w:tcPr>
          <w:p w:rsidR="000A4422" w:rsidRPr="006D0576" w:rsidRDefault="000A4422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A4422" w:rsidRPr="006D0576" w:rsidTr="00F2619C"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3</w:t>
            </w:r>
          </w:p>
        </w:tc>
        <w:tc>
          <w:tcPr>
            <w:tcW w:w="4628" w:type="dxa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hAnsi="Times New Roman" w:cs="Times New Roman"/>
                <w:sz w:val="24"/>
                <w:szCs w:val="24"/>
              </w:rPr>
              <w:t>Клише и вводные фразы – вступительная часть</w:t>
            </w:r>
          </w:p>
        </w:tc>
        <w:tc>
          <w:tcPr>
            <w:tcW w:w="3969" w:type="dxa"/>
            <w:vMerge/>
          </w:tcPr>
          <w:p w:rsidR="000A4422" w:rsidRPr="006D0576" w:rsidRDefault="000A4422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A4422" w:rsidRPr="006D0576" w:rsidTr="00F2619C"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4</w:t>
            </w:r>
          </w:p>
        </w:tc>
        <w:tc>
          <w:tcPr>
            <w:tcW w:w="4628" w:type="dxa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hAnsi="Times New Roman" w:cs="Times New Roman"/>
                <w:sz w:val="24"/>
                <w:szCs w:val="24"/>
              </w:rPr>
              <w:t>Клише и вводные фразы – заключительная  часть</w:t>
            </w:r>
          </w:p>
        </w:tc>
        <w:tc>
          <w:tcPr>
            <w:tcW w:w="3969" w:type="dxa"/>
            <w:vMerge/>
          </w:tcPr>
          <w:p w:rsidR="000A4422" w:rsidRPr="006D0576" w:rsidRDefault="000A4422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A4422" w:rsidRPr="006D0576" w:rsidTr="00F2619C"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5</w:t>
            </w:r>
          </w:p>
        </w:tc>
        <w:tc>
          <w:tcPr>
            <w:tcW w:w="4628" w:type="dxa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hAnsi="Times New Roman" w:cs="Times New Roman"/>
                <w:sz w:val="24"/>
                <w:szCs w:val="24"/>
              </w:rPr>
              <w:t>Клише и вводные фразы – заключительная часть</w:t>
            </w:r>
          </w:p>
        </w:tc>
        <w:tc>
          <w:tcPr>
            <w:tcW w:w="3969" w:type="dxa"/>
            <w:vMerge/>
          </w:tcPr>
          <w:p w:rsidR="000A4422" w:rsidRPr="006D0576" w:rsidRDefault="000A4422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A4422" w:rsidRPr="006D0576" w:rsidTr="00F2619C"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6</w:t>
            </w:r>
          </w:p>
        </w:tc>
        <w:tc>
          <w:tcPr>
            <w:tcW w:w="4628" w:type="dxa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и неофициальный стили общения</w:t>
            </w:r>
          </w:p>
        </w:tc>
        <w:tc>
          <w:tcPr>
            <w:tcW w:w="3969" w:type="dxa"/>
            <w:vMerge/>
          </w:tcPr>
          <w:p w:rsidR="000A4422" w:rsidRPr="006D0576" w:rsidRDefault="000A4422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A4422" w:rsidRPr="006D0576" w:rsidTr="00F2619C"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7</w:t>
            </w:r>
          </w:p>
        </w:tc>
        <w:tc>
          <w:tcPr>
            <w:tcW w:w="4628" w:type="dxa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и неофициальный стили общения</w:t>
            </w:r>
          </w:p>
        </w:tc>
        <w:tc>
          <w:tcPr>
            <w:tcW w:w="3969" w:type="dxa"/>
            <w:vMerge/>
          </w:tcPr>
          <w:p w:rsidR="000A4422" w:rsidRPr="006D0576" w:rsidRDefault="000A4422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A4422" w:rsidRPr="006D0576" w:rsidTr="00F2619C"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8</w:t>
            </w:r>
          </w:p>
        </w:tc>
        <w:tc>
          <w:tcPr>
            <w:tcW w:w="4628" w:type="dxa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и неофициальный стили общения</w:t>
            </w:r>
          </w:p>
        </w:tc>
        <w:tc>
          <w:tcPr>
            <w:tcW w:w="3969" w:type="dxa"/>
            <w:vMerge/>
          </w:tcPr>
          <w:p w:rsidR="000A4422" w:rsidRPr="006D0576" w:rsidRDefault="000A4422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A4422" w:rsidRPr="006D0576" w:rsidTr="00F2619C"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9</w:t>
            </w:r>
          </w:p>
        </w:tc>
        <w:tc>
          <w:tcPr>
            <w:tcW w:w="4628" w:type="dxa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написанию личного письма</w:t>
            </w:r>
          </w:p>
        </w:tc>
        <w:tc>
          <w:tcPr>
            <w:tcW w:w="3969" w:type="dxa"/>
            <w:vMerge/>
          </w:tcPr>
          <w:p w:rsidR="000A4422" w:rsidRPr="006D0576" w:rsidRDefault="000A4422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A4422" w:rsidRPr="006D0576" w:rsidTr="00F2619C"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10</w:t>
            </w:r>
          </w:p>
        </w:tc>
        <w:tc>
          <w:tcPr>
            <w:tcW w:w="4628" w:type="dxa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Вводные слова и связующие фразы для написания личного письма</w:t>
            </w:r>
          </w:p>
        </w:tc>
        <w:tc>
          <w:tcPr>
            <w:tcW w:w="3969" w:type="dxa"/>
            <w:vMerge/>
          </w:tcPr>
          <w:p w:rsidR="000A4422" w:rsidRPr="006D0576" w:rsidRDefault="000A4422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A4422" w:rsidRPr="006D0576" w:rsidTr="00F2619C"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11</w:t>
            </w:r>
          </w:p>
        </w:tc>
        <w:tc>
          <w:tcPr>
            <w:tcW w:w="4628" w:type="dxa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Вводные слова и связующие фразы для написания личного письма</w:t>
            </w:r>
          </w:p>
        </w:tc>
        <w:tc>
          <w:tcPr>
            <w:tcW w:w="3969" w:type="dxa"/>
            <w:vMerge/>
          </w:tcPr>
          <w:p w:rsidR="000A4422" w:rsidRPr="006D0576" w:rsidRDefault="000A4422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A4422" w:rsidRPr="006D0576" w:rsidTr="00F2619C"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12</w:t>
            </w:r>
          </w:p>
        </w:tc>
        <w:tc>
          <w:tcPr>
            <w:tcW w:w="4628" w:type="dxa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Вводные слова и связующие фразы для написания личного письма</w:t>
            </w:r>
          </w:p>
        </w:tc>
        <w:tc>
          <w:tcPr>
            <w:tcW w:w="3969" w:type="dxa"/>
            <w:vMerge/>
          </w:tcPr>
          <w:p w:rsidR="000A4422" w:rsidRPr="006D0576" w:rsidRDefault="000A4422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A4422" w:rsidRPr="006D0576" w:rsidTr="00F2619C"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13</w:t>
            </w:r>
          </w:p>
        </w:tc>
        <w:tc>
          <w:tcPr>
            <w:tcW w:w="4628" w:type="dxa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Вводные слова и связующие фразы для написания личного письма</w:t>
            </w:r>
          </w:p>
        </w:tc>
        <w:tc>
          <w:tcPr>
            <w:tcW w:w="3969" w:type="dxa"/>
            <w:vMerge/>
          </w:tcPr>
          <w:p w:rsidR="000A4422" w:rsidRPr="006D0576" w:rsidRDefault="000A4422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A4422" w:rsidRPr="006D0576" w:rsidTr="00F2619C"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14</w:t>
            </w:r>
          </w:p>
        </w:tc>
        <w:tc>
          <w:tcPr>
            <w:tcW w:w="4628" w:type="dxa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написания личного письма</w:t>
            </w:r>
          </w:p>
        </w:tc>
        <w:tc>
          <w:tcPr>
            <w:tcW w:w="3969" w:type="dxa"/>
            <w:vMerge/>
          </w:tcPr>
          <w:p w:rsidR="000A4422" w:rsidRPr="006D0576" w:rsidRDefault="000A4422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A4422" w:rsidRPr="006D0576" w:rsidTr="00F2619C"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15</w:t>
            </w:r>
          </w:p>
        </w:tc>
        <w:tc>
          <w:tcPr>
            <w:tcW w:w="4628" w:type="dxa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написания личного письма</w:t>
            </w:r>
          </w:p>
        </w:tc>
        <w:tc>
          <w:tcPr>
            <w:tcW w:w="3969" w:type="dxa"/>
            <w:vMerge/>
          </w:tcPr>
          <w:p w:rsidR="000A4422" w:rsidRPr="006D0576" w:rsidRDefault="000A4422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A4422" w:rsidRPr="006D0576" w:rsidTr="00F2619C"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16</w:t>
            </w:r>
          </w:p>
        </w:tc>
        <w:tc>
          <w:tcPr>
            <w:tcW w:w="4628" w:type="dxa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задания </w:t>
            </w:r>
            <w:r w:rsidRPr="006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Merge/>
          </w:tcPr>
          <w:p w:rsidR="000A4422" w:rsidRPr="006D0576" w:rsidRDefault="000A4422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A4422" w:rsidRPr="006D0576" w:rsidTr="00F2619C"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17</w:t>
            </w:r>
          </w:p>
        </w:tc>
        <w:tc>
          <w:tcPr>
            <w:tcW w:w="4628" w:type="dxa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задания </w:t>
            </w:r>
            <w:r w:rsidRPr="006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Merge/>
          </w:tcPr>
          <w:p w:rsidR="000A4422" w:rsidRPr="006D0576" w:rsidRDefault="000A4422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A4422" w:rsidRPr="006D0576" w:rsidTr="00F2619C"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18</w:t>
            </w:r>
          </w:p>
        </w:tc>
        <w:tc>
          <w:tcPr>
            <w:tcW w:w="4628" w:type="dxa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Зачет. Личное письмо</w:t>
            </w:r>
          </w:p>
        </w:tc>
        <w:tc>
          <w:tcPr>
            <w:tcW w:w="3969" w:type="dxa"/>
            <w:vMerge/>
          </w:tcPr>
          <w:p w:rsidR="000A4422" w:rsidRPr="006D0576" w:rsidRDefault="000A4422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32114" w:rsidRPr="006D0576" w:rsidTr="00F2619C">
        <w:tc>
          <w:tcPr>
            <w:tcW w:w="15163" w:type="dxa"/>
            <w:gridSpan w:val="7"/>
          </w:tcPr>
          <w:p w:rsidR="00332114" w:rsidRPr="006D0576" w:rsidRDefault="00332114" w:rsidP="006D0576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Раздел 2  </w:t>
            </w:r>
            <w:r w:rsidRPr="006D0576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Pr="006D0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6CFD" w:rsidRPr="006D0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Монологическое высказывание</w:t>
            </w:r>
          </w:p>
        </w:tc>
      </w:tr>
      <w:tr w:rsidR="00F2619C" w:rsidRPr="006D0576" w:rsidTr="00F2619C"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1</w:t>
            </w:r>
          </w:p>
        </w:tc>
        <w:tc>
          <w:tcPr>
            <w:tcW w:w="4628" w:type="dxa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построению монологического высказывания</w:t>
            </w:r>
          </w:p>
        </w:tc>
        <w:tc>
          <w:tcPr>
            <w:tcW w:w="3969" w:type="dxa"/>
            <w:vMerge w:val="restart"/>
          </w:tcPr>
          <w:p w:rsidR="00F2619C" w:rsidRDefault="00F2619C" w:rsidP="00F2619C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 о  себе,  своей  семье,  друзьях,  своих  интересах и планах на будущее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2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619C" w:rsidRPr="00F2619C" w:rsidRDefault="00F2619C" w:rsidP="00F2619C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 краткие  сообщения, </w:t>
            </w:r>
            <w:r w:rsidRPr="00F2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 события/явления (в рамках изученных тем)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Передавать </w:t>
            </w:r>
            <w:r w:rsidRPr="00F2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содержание,  основную  мысль прочитанного/услышанного  </w:t>
            </w:r>
          </w:p>
          <w:p w:rsidR="00F2619C" w:rsidRPr="00F2619C" w:rsidRDefault="00F2619C" w:rsidP="00F2619C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Сообщать краткие сведения о своем городе/селе, своей стране и стране изучаемого языка  </w:t>
            </w:r>
          </w:p>
          <w:p w:rsidR="00F2619C" w:rsidRPr="00F2619C" w:rsidRDefault="00F2619C" w:rsidP="00F2619C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свое отношение к </w:t>
            </w:r>
            <w:proofErr w:type="gramStart"/>
            <w:r w:rsidRPr="00F2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F2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услышанному  </w:t>
            </w:r>
          </w:p>
          <w:p w:rsidR="000A4422" w:rsidRPr="000A4422" w:rsidRDefault="00F2619C" w:rsidP="000A4422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краткую характеристику персонажей</w:t>
            </w:r>
            <w:r w:rsidR="000A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A4422" w:rsidRPr="000A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 выходить  из  положения  при  дефиците  </w:t>
            </w:r>
            <w:proofErr w:type="gramStart"/>
            <w:r w:rsidR="000A4422" w:rsidRPr="000A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языковых</w:t>
            </w:r>
            <w:proofErr w:type="gramEnd"/>
            <w:r w:rsidR="000A4422" w:rsidRPr="000A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619C" w:rsidRPr="006D0576" w:rsidRDefault="000A4422" w:rsidP="000A4422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A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619C" w:rsidRPr="00F2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2619C" w:rsidRPr="006D0576" w:rsidTr="00F2619C"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2</w:t>
            </w:r>
          </w:p>
        </w:tc>
        <w:tc>
          <w:tcPr>
            <w:tcW w:w="4628" w:type="dxa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Вводные слова и связующие фразы для построения монологического высказывания</w:t>
            </w:r>
          </w:p>
        </w:tc>
        <w:tc>
          <w:tcPr>
            <w:tcW w:w="3969" w:type="dxa"/>
            <w:vMerge/>
          </w:tcPr>
          <w:p w:rsidR="00F2619C" w:rsidRPr="006D0576" w:rsidRDefault="00F2619C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2619C" w:rsidRPr="006D0576" w:rsidTr="00F2619C"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3</w:t>
            </w:r>
          </w:p>
        </w:tc>
        <w:tc>
          <w:tcPr>
            <w:tcW w:w="4628" w:type="dxa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Монологическое высказывание – вступление </w:t>
            </w:r>
          </w:p>
        </w:tc>
        <w:tc>
          <w:tcPr>
            <w:tcW w:w="3969" w:type="dxa"/>
            <w:vMerge/>
          </w:tcPr>
          <w:p w:rsidR="00F2619C" w:rsidRPr="006D0576" w:rsidRDefault="00F2619C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2619C" w:rsidRPr="006D0576" w:rsidTr="00F2619C"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4</w:t>
            </w:r>
          </w:p>
        </w:tc>
        <w:tc>
          <w:tcPr>
            <w:tcW w:w="4628" w:type="dxa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Монологическое высказывание – основная часть</w:t>
            </w:r>
          </w:p>
        </w:tc>
        <w:tc>
          <w:tcPr>
            <w:tcW w:w="3969" w:type="dxa"/>
            <w:vMerge/>
          </w:tcPr>
          <w:p w:rsidR="00F2619C" w:rsidRPr="006D0576" w:rsidRDefault="00F2619C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2619C" w:rsidRPr="006D0576" w:rsidTr="00F2619C"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5</w:t>
            </w:r>
          </w:p>
        </w:tc>
        <w:tc>
          <w:tcPr>
            <w:tcW w:w="4628" w:type="dxa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Монологическое высказывание – основная часть</w:t>
            </w:r>
          </w:p>
        </w:tc>
        <w:tc>
          <w:tcPr>
            <w:tcW w:w="3969" w:type="dxa"/>
            <w:vMerge/>
          </w:tcPr>
          <w:p w:rsidR="00F2619C" w:rsidRPr="006D0576" w:rsidRDefault="00F2619C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2619C" w:rsidRPr="006D0576" w:rsidTr="00F2619C"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6</w:t>
            </w:r>
          </w:p>
        </w:tc>
        <w:tc>
          <w:tcPr>
            <w:tcW w:w="4628" w:type="dxa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Монологическое высказывание – основная часть</w:t>
            </w:r>
          </w:p>
        </w:tc>
        <w:tc>
          <w:tcPr>
            <w:tcW w:w="3969" w:type="dxa"/>
            <w:vMerge/>
          </w:tcPr>
          <w:p w:rsidR="00F2619C" w:rsidRPr="006D0576" w:rsidRDefault="00F2619C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2619C" w:rsidRPr="006D0576" w:rsidTr="00F2619C"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7</w:t>
            </w:r>
          </w:p>
        </w:tc>
        <w:tc>
          <w:tcPr>
            <w:tcW w:w="4628" w:type="dxa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Монологическое высказывание – заключение</w:t>
            </w:r>
          </w:p>
        </w:tc>
        <w:tc>
          <w:tcPr>
            <w:tcW w:w="3969" w:type="dxa"/>
            <w:vMerge/>
          </w:tcPr>
          <w:p w:rsidR="00F2619C" w:rsidRPr="006D0576" w:rsidRDefault="00F2619C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2619C" w:rsidRPr="006D0576" w:rsidTr="00F2619C"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8</w:t>
            </w:r>
          </w:p>
        </w:tc>
        <w:tc>
          <w:tcPr>
            <w:tcW w:w="4628" w:type="dxa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Монологическое высказывание – заключение</w:t>
            </w:r>
          </w:p>
        </w:tc>
        <w:tc>
          <w:tcPr>
            <w:tcW w:w="3969" w:type="dxa"/>
            <w:vMerge/>
          </w:tcPr>
          <w:p w:rsidR="00F2619C" w:rsidRPr="006D0576" w:rsidRDefault="00F2619C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2619C" w:rsidRPr="006D0576" w:rsidTr="00F2619C"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9</w:t>
            </w:r>
          </w:p>
        </w:tc>
        <w:tc>
          <w:tcPr>
            <w:tcW w:w="4628" w:type="dxa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монологическое высказывание</w:t>
            </w:r>
          </w:p>
        </w:tc>
        <w:tc>
          <w:tcPr>
            <w:tcW w:w="3969" w:type="dxa"/>
            <w:vMerge/>
          </w:tcPr>
          <w:p w:rsidR="00F2619C" w:rsidRPr="006D0576" w:rsidRDefault="00F2619C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2619C" w:rsidRPr="006D0576" w:rsidTr="00F2619C"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10</w:t>
            </w:r>
          </w:p>
        </w:tc>
        <w:tc>
          <w:tcPr>
            <w:tcW w:w="4628" w:type="dxa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монологическое высказывание</w:t>
            </w:r>
          </w:p>
        </w:tc>
        <w:tc>
          <w:tcPr>
            <w:tcW w:w="3969" w:type="dxa"/>
            <w:vMerge/>
          </w:tcPr>
          <w:p w:rsidR="00F2619C" w:rsidRPr="006D0576" w:rsidRDefault="00F2619C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2619C" w:rsidRPr="006D0576" w:rsidTr="00F2619C"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11</w:t>
            </w:r>
          </w:p>
        </w:tc>
        <w:tc>
          <w:tcPr>
            <w:tcW w:w="4628" w:type="dxa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монологическое высказывание</w:t>
            </w:r>
          </w:p>
        </w:tc>
        <w:tc>
          <w:tcPr>
            <w:tcW w:w="3969" w:type="dxa"/>
            <w:vMerge/>
          </w:tcPr>
          <w:p w:rsidR="00F2619C" w:rsidRPr="006D0576" w:rsidRDefault="00F2619C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2619C" w:rsidRPr="006D0576" w:rsidTr="00F2619C"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12</w:t>
            </w:r>
          </w:p>
        </w:tc>
        <w:tc>
          <w:tcPr>
            <w:tcW w:w="4628" w:type="dxa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монологическое высказывание</w:t>
            </w:r>
          </w:p>
        </w:tc>
        <w:tc>
          <w:tcPr>
            <w:tcW w:w="3969" w:type="dxa"/>
            <w:vMerge/>
          </w:tcPr>
          <w:p w:rsidR="00F2619C" w:rsidRPr="006D0576" w:rsidRDefault="00F2619C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2619C" w:rsidRPr="006D0576" w:rsidTr="00F2619C"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13</w:t>
            </w:r>
          </w:p>
        </w:tc>
        <w:tc>
          <w:tcPr>
            <w:tcW w:w="4628" w:type="dxa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Монологическое высказывание – мое мнение</w:t>
            </w:r>
          </w:p>
        </w:tc>
        <w:tc>
          <w:tcPr>
            <w:tcW w:w="3969" w:type="dxa"/>
            <w:vMerge/>
          </w:tcPr>
          <w:p w:rsidR="00F2619C" w:rsidRPr="006D0576" w:rsidRDefault="00F2619C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2619C" w:rsidRPr="006D0576" w:rsidTr="00F2619C"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14</w:t>
            </w:r>
          </w:p>
        </w:tc>
        <w:tc>
          <w:tcPr>
            <w:tcW w:w="4628" w:type="dxa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Монологическое высказывание – мое мнение</w:t>
            </w:r>
          </w:p>
        </w:tc>
        <w:tc>
          <w:tcPr>
            <w:tcW w:w="3969" w:type="dxa"/>
            <w:vMerge/>
          </w:tcPr>
          <w:p w:rsidR="00F2619C" w:rsidRPr="006D0576" w:rsidRDefault="00F2619C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2619C" w:rsidRPr="006D0576" w:rsidTr="00F2619C"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15</w:t>
            </w:r>
          </w:p>
        </w:tc>
        <w:tc>
          <w:tcPr>
            <w:tcW w:w="4628" w:type="dxa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Выполнения задания типа </w:t>
            </w:r>
            <w:r w:rsidRPr="006D0576">
              <w:rPr>
                <w:rFonts w:ascii="Times New Roman" w:hAnsi="Times New Roman" w:cs="Times New Roman"/>
                <w:sz w:val="24"/>
                <w:szCs w:val="24"/>
              </w:rPr>
              <w:t xml:space="preserve"> «высказывание </w:t>
            </w:r>
            <w:r w:rsidRPr="006D0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заданной теме с вербальной опорой»</w:t>
            </w:r>
          </w:p>
        </w:tc>
        <w:tc>
          <w:tcPr>
            <w:tcW w:w="3969" w:type="dxa"/>
            <w:vMerge/>
          </w:tcPr>
          <w:p w:rsidR="00F2619C" w:rsidRPr="006D0576" w:rsidRDefault="00F2619C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2619C" w:rsidRPr="006D0576" w:rsidTr="00F2619C"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16</w:t>
            </w:r>
          </w:p>
        </w:tc>
        <w:tc>
          <w:tcPr>
            <w:tcW w:w="4628" w:type="dxa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Выполнения задания типа </w:t>
            </w:r>
            <w:r w:rsidRPr="006D0576">
              <w:rPr>
                <w:rFonts w:ascii="Times New Roman" w:hAnsi="Times New Roman" w:cs="Times New Roman"/>
                <w:sz w:val="24"/>
                <w:szCs w:val="24"/>
              </w:rPr>
              <w:t xml:space="preserve"> «высказывание по заданной теме с вербальной опорой»</w:t>
            </w:r>
          </w:p>
        </w:tc>
        <w:tc>
          <w:tcPr>
            <w:tcW w:w="3969" w:type="dxa"/>
            <w:vMerge/>
          </w:tcPr>
          <w:p w:rsidR="00F2619C" w:rsidRPr="006D0576" w:rsidRDefault="00F2619C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2619C" w:rsidRPr="006D0576" w:rsidTr="00F2619C"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17</w:t>
            </w:r>
          </w:p>
        </w:tc>
        <w:tc>
          <w:tcPr>
            <w:tcW w:w="4628" w:type="dxa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Зачет. Монологическое высказывание</w:t>
            </w:r>
          </w:p>
        </w:tc>
        <w:tc>
          <w:tcPr>
            <w:tcW w:w="3969" w:type="dxa"/>
            <w:vMerge/>
          </w:tcPr>
          <w:p w:rsidR="00F2619C" w:rsidRPr="006D0576" w:rsidRDefault="00F2619C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2619C" w:rsidRPr="006D0576" w:rsidTr="00F2619C"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18</w:t>
            </w:r>
          </w:p>
        </w:tc>
        <w:tc>
          <w:tcPr>
            <w:tcW w:w="4628" w:type="dxa"/>
          </w:tcPr>
          <w:p w:rsidR="00F2619C" w:rsidRPr="006D0576" w:rsidRDefault="00F2619C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вариант №1- письменная часть.</w:t>
            </w:r>
          </w:p>
        </w:tc>
        <w:tc>
          <w:tcPr>
            <w:tcW w:w="3969" w:type="dxa"/>
            <w:vMerge/>
          </w:tcPr>
          <w:p w:rsidR="00F2619C" w:rsidRPr="006D0576" w:rsidRDefault="00F2619C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2619C" w:rsidRPr="006D0576" w:rsidTr="00F2619C"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19</w:t>
            </w:r>
          </w:p>
        </w:tc>
        <w:tc>
          <w:tcPr>
            <w:tcW w:w="4628" w:type="dxa"/>
          </w:tcPr>
          <w:p w:rsidR="00F2619C" w:rsidRPr="006D0576" w:rsidRDefault="00F2619C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вариант №1- устная часть.</w:t>
            </w:r>
          </w:p>
        </w:tc>
        <w:tc>
          <w:tcPr>
            <w:tcW w:w="3969" w:type="dxa"/>
            <w:vMerge/>
          </w:tcPr>
          <w:p w:rsidR="00F2619C" w:rsidRPr="006D0576" w:rsidRDefault="00F2619C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2619C" w:rsidRPr="006D0576" w:rsidTr="00F2619C"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20</w:t>
            </w:r>
          </w:p>
        </w:tc>
        <w:tc>
          <w:tcPr>
            <w:tcW w:w="4628" w:type="dxa"/>
          </w:tcPr>
          <w:p w:rsidR="00F2619C" w:rsidRPr="006D0576" w:rsidRDefault="00F2619C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типичных ошибок</w:t>
            </w:r>
          </w:p>
        </w:tc>
        <w:tc>
          <w:tcPr>
            <w:tcW w:w="3969" w:type="dxa"/>
            <w:vMerge/>
          </w:tcPr>
          <w:p w:rsidR="00F2619C" w:rsidRPr="006D0576" w:rsidRDefault="00F2619C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922C0" w:rsidRPr="006D0576" w:rsidTr="00F2619C">
        <w:tc>
          <w:tcPr>
            <w:tcW w:w="15163" w:type="dxa"/>
            <w:gridSpan w:val="7"/>
          </w:tcPr>
          <w:p w:rsidR="007922C0" w:rsidRPr="006D0576" w:rsidRDefault="007922C0" w:rsidP="006D0576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Раздел 3  </w:t>
            </w:r>
            <w:r w:rsidRPr="006D0576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Pr="006D0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Диалогическое высказывание</w:t>
            </w:r>
          </w:p>
        </w:tc>
      </w:tr>
      <w:tr w:rsidR="00F2619C" w:rsidRPr="006D0576" w:rsidTr="00F2619C"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1</w:t>
            </w:r>
          </w:p>
        </w:tc>
        <w:tc>
          <w:tcPr>
            <w:tcW w:w="4628" w:type="dxa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построению диалогического высказывания</w:t>
            </w:r>
          </w:p>
        </w:tc>
        <w:tc>
          <w:tcPr>
            <w:tcW w:w="3969" w:type="dxa"/>
            <w:vMerge w:val="restart"/>
          </w:tcPr>
          <w:p w:rsidR="00F2619C" w:rsidRPr="00F2619C" w:rsidRDefault="00F2619C" w:rsidP="00F2619C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диалог этикетного характера: начинать, поддерживать и </w:t>
            </w:r>
          </w:p>
          <w:p w:rsidR="00F2619C" w:rsidRPr="00F2619C" w:rsidRDefault="00F2619C" w:rsidP="00F2619C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заканчивать  разговор;  поздравлять,  выражать  пожелания  и </w:t>
            </w:r>
          </w:p>
          <w:p w:rsidR="00F2619C" w:rsidRPr="00F2619C" w:rsidRDefault="00F2619C" w:rsidP="00F2619C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реагировать  на  них;  выражать  благодарность;  вежливо </w:t>
            </w:r>
          </w:p>
          <w:p w:rsidR="00F2619C" w:rsidRPr="00F2619C" w:rsidRDefault="00F2619C" w:rsidP="00F2619C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переспрашивать, отказываться, соглашаться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2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 диалог – обмен  мнениями:  выражать  точку  зрения  и соглашаться / не  сог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лашаться  с  ней;  высказывать </w:t>
            </w:r>
            <w:r w:rsidRPr="00F2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одобрение/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неодобрение;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ражать сомнение, эмоциональную оценку  обсуждаемых  событий </w:t>
            </w:r>
            <w:proofErr w:type="gramStart"/>
            <w:r w:rsidRPr="00F2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spellStart"/>
            <w:proofErr w:type="gramEnd"/>
            <w:r w:rsidRPr="00F2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/огорчение, желание/нежелание) </w:t>
            </w:r>
          </w:p>
          <w:p w:rsidR="00F2619C" w:rsidRPr="006D0576" w:rsidRDefault="00F2619C" w:rsidP="00F2619C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Начинать,  вести/поддержив</w:t>
            </w:r>
            <w:r w:rsidR="000A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 и  заканчивать  беседу  в </w:t>
            </w:r>
            <w:r w:rsidRPr="00F2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стандартных  ситуациях  общен</w:t>
            </w:r>
            <w:r w:rsidR="000A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ия,  соблюдая  нормы  речевого </w:t>
            </w:r>
            <w:r w:rsidRPr="00F2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этикета, при необходимости переспрашивая, уточняя  </w:t>
            </w: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2619C" w:rsidRPr="006D0576" w:rsidTr="00F2619C"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2</w:t>
            </w:r>
          </w:p>
        </w:tc>
        <w:tc>
          <w:tcPr>
            <w:tcW w:w="4628" w:type="dxa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Вводные слова и связующие фразы для построения диалогического высказывания</w:t>
            </w:r>
          </w:p>
        </w:tc>
        <w:tc>
          <w:tcPr>
            <w:tcW w:w="3969" w:type="dxa"/>
            <w:vMerge/>
          </w:tcPr>
          <w:p w:rsidR="00F2619C" w:rsidRPr="006D0576" w:rsidRDefault="00F2619C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2619C" w:rsidRPr="006D0576" w:rsidTr="00F2619C"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3</w:t>
            </w:r>
          </w:p>
        </w:tc>
        <w:tc>
          <w:tcPr>
            <w:tcW w:w="4628" w:type="dxa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вопросительных предложений </w:t>
            </w:r>
          </w:p>
        </w:tc>
        <w:tc>
          <w:tcPr>
            <w:tcW w:w="3969" w:type="dxa"/>
            <w:vMerge/>
          </w:tcPr>
          <w:p w:rsidR="00F2619C" w:rsidRPr="006D0576" w:rsidRDefault="00F2619C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2619C" w:rsidRPr="006D0576" w:rsidTr="00F2619C"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4</w:t>
            </w:r>
          </w:p>
        </w:tc>
        <w:tc>
          <w:tcPr>
            <w:tcW w:w="4628" w:type="dxa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вопросительных предложений,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прямой и </w:t>
            </w: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>косвенный вопрос</w:t>
            </w:r>
          </w:p>
        </w:tc>
        <w:tc>
          <w:tcPr>
            <w:tcW w:w="3969" w:type="dxa"/>
            <w:vMerge/>
          </w:tcPr>
          <w:p w:rsidR="00F2619C" w:rsidRPr="006D0576" w:rsidRDefault="00F2619C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2619C" w:rsidRPr="006D0576" w:rsidTr="00F2619C"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5</w:t>
            </w:r>
          </w:p>
        </w:tc>
        <w:tc>
          <w:tcPr>
            <w:tcW w:w="4628" w:type="dxa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Диалог – расспрос </w:t>
            </w:r>
          </w:p>
        </w:tc>
        <w:tc>
          <w:tcPr>
            <w:tcW w:w="3969" w:type="dxa"/>
            <w:vMerge/>
          </w:tcPr>
          <w:p w:rsidR="00F2619C" w:rsidRPr="006D0576" w:rsidRDefault="00F2619C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2619C" w:rsidRPr="006D0576" w:rsidTr="00F2619C"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6</w:t>
            </w:r>
          </w:p>
        </w:tc>
        <w:tc>
          <w:tcPr>
            <w:tcW w:w="4628" w:type="dxa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– побуждение к действию</w:t>
            </w:r>
          </w:p>
        </w:tc>
        <w:tc>
          <w:tcPr>
            <w:tcW w:w="3969" w:type="dxa"/>
            <w:vMerge/>
          </w:tcPr>
          <w:p w:rsidR="00F2619C" w:rsidRPr="006D0576" w:rsidRDefault="00F2619C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2619C" w:rsidRPr="006D0576" w:rsidTr="00F2619C"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7</w:t>
            </w:r>
          </w:p>
        </w:tc>
        <w:tc>
          <w:tcPr>
            <w:tcW w:w="4628" w:type="dxa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Диалог – обсуждение </w:t>
            </w:r>
          </w:p>
        </w:tc>
        <w:tc>
          <w:tcPr>
            <w:tcW w:w="3969" w:type="dxa"/>
            <w:vMerge/>
          </w:tcPr>
          <w:p w:rsidR="00F2619C" w:rsidRPr="006D0576" w:rsidRDefault="00F2619C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2619C" w:rsidRPr="006D0576" w:rsidTr="00F2619C"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8</w:t>
            </w:r>
          </w:p>
        </w:tc>
        <w:tc>
          <w:tcPr>
            <w:tcW w:w="4628" w:type="dxa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задания типа С3</w:t>
            </w:r>
          </w:p>
        </w:tc>
        <w:tc>
          <w:tcPr>
            <w:tcW w:w="3969" w:type="dxa"/>
            <w:vMerge/>
          </w:tcPr>
          <w:p w:rsidR="00F2619C" w:rsidRPr="006D0576" w:rsidRDefault="00F2619C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2619C" w:rsidRPr="006D0576" w:rsidTr="00F2619C"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9</w:t>
            </w:r>
          </w:p>
        </w:tc>
        <w:tc>
          <w:tcPr>
            <w:tcW w:w="4628" w:type="dxa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задания типа С3</w:t>
            </w:r>
          </w:p>
        </w:tc>
        <w:tc>
          <w:tcPr>
            <w:tcW w:w="3969" w:type="dxa"/>
            <w:vMerge/>
          </w:tcPr>
          <w:p w:rsidR="00F2619C" w:rsidRPr="006D0576" w:rsidRDefault="00F2619C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2619C" w:rsidRPr="006D0576" w:rsidTr="00F2619C"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10</w:t>
            </w:r>
          </w:p>
        </w:tc>
        <w:tc>
          <w:tcPr>
            <w:tcW w:w="4628" w:type="dxa"/>
          </w:tcPr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Зачет. Диалогическое высказывание</w:t>
            </w:r>
          </w:p>
          <w:p w:rsidR="00F2619C" w:rsidRPr="006D0576" w:rsidRDefault="00F2619C" w:rsidP="006D05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2619C" w:rsidRPr="006D0576" w:rsidRDefault="00F2619C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9C" w:rsidRPr="006D0576" w:rsidRDefault="00F2619C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922C0" w:rsidRPr="006D0576" w:rsidTr="00F2619C">
        <w:tc>
          <w:tcPr>
            <w:tcW w:w="15163" w:type="dxa"/>
            <w:gridSpan w:val="7"/>
          </w:tcPr>
          <w:p w:rsidR="007922C0" w:rsidRPr="006D0576" w:rsidRDefault="007922C0" w:rsidP="006D0576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4    </w:t>
            </w:r>
            <w:proofErr w:type="spellStart"/>
            <w:r w:rsidRPr="006D057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Аудирование</w:t>
            </w:r>
            <w:proofErr w:type="spellEnd"/>
            <w:r w:rsidRPr="006D057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0A4422" w:rsidRPr="006D0576" w:rsidTr="00F2619C"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1</w:t>
            </w:r>
          </w:p>
        </w:tc>
        <w:tc>
          <w:tcPr>
            <w:tcW w:w="4628" w:type="dxa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hAnsi="Times New Roman" w:cs="Times New Roman"/>
                <w:sz w:val="24"/>
                <w:szCs w:val="24"/>
              </w:rPr>
              <w:t>Особенности разговорной речи.</w:t>
            </w:r>
          </w:p>
        </w:tc>
        <w:tc>
          <w:tcPr>
            <w:tcW w:w="3969" w:type="dxa"/>
            <w:vMerge w:val="restart"/>
          </w:tcPr>
          <w:p w:rsidR="000A4422" w:rsidRPr="000A4422" w:rsidRDefault="000A4422" w:rsidP="000A4422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 основное  содержание  </w:t>
            </w:r>
            <w:proofErr w:type="gramStart"/>
            <w:r w:rsidRPr="000A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несложных</w:t>
            </w:r>
            <w:proofErr w:type="gramEnd"/>
            <w:r w:rsidRPr="000A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аутентичных </w:t>
            </w:r>
          </w:p>
          <w:p w:rsidR="000A4422" w:rsidRPr="000A4422" w:rsidRDefault="000A4422" w:rsidP="000A4422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прагматических  текстов (прогноз  погоды,  программы  теле- </w:t>
            </w:r>
            <w:proofErr w:type="gramEnd"/>
          </w:p>
          <w:p w:rsidR="000A4422" w:rsidRPr="000A4422" w:rsidRDefault="000A4422" w:rsidP="000A4422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радиопередач,  объявления  на  вокзале / в  аэропорту) </w:t>
            </w:r>
          </w:p>
          <w:p w:rsidR="000A4422" w:rsidRPr="000A4422" w:rsidRDefault="000A4422" w:rsidP="000A4422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выделять значимую информацию </w:t>
            </w:r>
          </w:p>
          <w:p w:rsidR="000A4422" w:rsidRPr="000A4422" w:rsidRDefault="000A4422" w:rsidP="000A4422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Понимать  основное  содержание  </w:t>
            </w:r>
            <w:proofErr w:type="gramStart"/>
            <w:r w:rsidRPr="000A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несложных</w:t>
            </w:r>
            <w:proofErr w:type="gramEnd"/>
            <w:r w:rsidRPr="000A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аутентичных </w:t>
            </w:r>
          </w:p>
          <w:p w:rsidR="000A4422" w:rsidRPr="000A4422" w:rsidRDefault="000A4422" w:rsidP="000A4422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текстов, относящихся к разным коммуникативным типам речи </w:t>
            </w:r>
          </w:p>
          <w:p w:rsidR="000A4422" w:rsidRPr="000A4422" w:rsidRDefault="000A4422" w:rsidP="000A4422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(сообщение/рассказ)  Определять тему звучащего текста; выделять главные факты, опуская второстепенные</w:t>
            </w:r>
            <w:proofErr w:type="gramStart"/>
            <w:r w:rsidRPr="000A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</w:t>
            </w:r>
            <w:proofErr w:type="gramEnd"/>
            <w:r w:rsidRPr="000A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спользовать языковую догадку, контекст Игнорировать  неизвестный  языковой  материал, </w:t>
            </w:r>
          </w:p>
          <w:p w:rsidR="000A4422" w:rsidRPr="006D0576" w:rsidRDefault="000A4422" w:rsidP="000A4422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несущественный</w:t>
            </w:r>
            <w:proofErr w:type="gramEnd"/>
            <w:r w:rsidRPr="000A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понимания </w:t>
            </w: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A4422" w:rsidRPr="006D0576" w:rsidTr="00F2619C"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2</w:t>
            </w:r>
          </w:p>
        </w:tc>
        <w:tc>
          <w:tcPr>
            <w:tcW w:w="4628" w:type="dxa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 основного  содержания  несложных звучащих аутентичных текстов  </w:t>
            </w:r>
          </w:p>
        </w:tc>
        <w:tc>
          <w:tcPr>
            <w:tcW w:w="3969" w:type="dxa"/>
            <w:vMerge/>
          </w:tcPr>
          <w:p w:rsidR="000A4422" w:rsidRPr="006D0576" w:rsidRDefault="000A4422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A4422" w:rsidRPr="006D0576" w:rsidTr="00F2619C"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3</w:t>
            </w:r>
          </w:p>
        </w:tc>
        <w:tc>
          <w:tcPr>
            <w:tcW w:w="4628" w:type="dxa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 понимание необходимой/ запрашиваемой информации  в  несложных  звучащих  аутентичных текстах  </w:t>
            </w:r>
          </w:p>
        </w:tc>
        <w:tc>
          <w:tcPr>
            <w:tcW w:w="3969" w:type="dxa"/>
            <w:vMerge/>
          </w:tcPr>
          <w:p w:rsidR="000A4422" w:rsidRPr="006D0576" w:rsidRDefault="000A4422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A4422" w:rsidRPr="006D0576" w:rsidTr="00F2619C"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4</w:t>
            </w:r>
          </w:p>
        </w:tc>
        <w:tc>
          <w:tcPr>
            <w:tcW w:w="4628" w:type="dxa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 основного  содержания  несложных  аутентичных прагматических  текстов (прогноз  погоды,  программы  </w:t>
            </w:r>
            <w:proofErr w:type="gramStart"/>
            <w:r w:rsidRPr="006D0576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6D0576">
              <w:rPr>
                <w:rFonts w:ascii="Times New Roman" w:hAnsi="Times New Roman" w:cs="Times New Roman"/>
                <w:sz w:val="24"/>
                <w:szCs w:val="24"/>
              </w:rPr>
              <w:t>- и радиопередач,  объявления  на  вокзале / в  аэропорту) и выделение значимой информации</w:t>
            </w:r>
          </w:p>
        </w:tc>
        <w:tc>
          <w:tcPr>
            <w:tcW w:w="3969" w:type="dxa"/>
            <w:vMerge/>
          </w:tcPr>
          <w:p w:rsidR="000A4422" w:rsidRPr="006D0576" w:rsidRDefault="000A4422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A4422" w:rsidRPr="006D0576" w:rsidTr="00F2619C"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  <w:t>5</w:t>
            </w:r>
          </w:p>
        </w:tc>
        <w:tc>
          <w:tcPr>
            <w:tcW w:w="4628" w:type="dxa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hAnsi="Times New Roman" w:cs="Times New Roman"/>
                <w:sz w:val="24"/>
                <w:szCs w:val="24"/>
              </w:rPr>
              <w:t xml:space="preserve">Зачет.  </w:t>
            </w:r>
            <w:proofErr w:type="spellStart"/>
            <w:r w:rsidRPr="006D057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6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Merge/>
          </w:tcPr>
          <w:p w:rsidR="000A4422" w:rsidRPr="006D0576" w:rsidRDefault="000A4422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922C0" w:rsidRPr="006D0576" w:rsidTr="00F2619C">
        <w:tc>
          <w:tcPr>
            <w:tcW w:w="15163" w:type="dxa"/>
            <w:gridSpan w:val="7"/>
          </w:tcPr>
          <w:p w:rsidR="007922C0" w:rsidRPr="006D0576" w:rsidRDefault="007922C0" w:rsidP="006D0576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5   </w:t>
            </w:r>
            <w:r w:rsidRPr="006D057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Структура ОГЭ по английскому языку. Выполнение типовых тестовых заданий устной части</w:t>
            </w:r>
          </w:p>
        </w:tc>
      </w:tr>
      <w:tr w:rsidR="000A4422" w:rsidRPr="006D0576" w:rsidTr="00F2619C"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</w:p>
        </w:tc>
        <w:tc>
          <w:tcPr>
            <w:tcW w:w="4628" w:type="dxa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</w:t>
            </w:r>
            <w:r w:rsidRPr="006D0576">
              <w:rPr>
                <w:rFonts w:ascii="Times New Roman" w:hAnsi="Times New Roman" w:cs="Times New Roman"/>
                <w:sz w:val="24"/>
                <w:szCs w:val="24"/>
              </w:rPr>
              <w:t xml:space="preserve">устной части </w:t>
            </w: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>ГИА по английскому языку</w:t>
            </w:r>
            <w:r w:rsidRPr="006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0A4422" w:rsidRPr="006D0576" w:rsidRDefault="000A4422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структуру экзаменационной работы, критерии ее оценивания. Знать типичные ошибки, допускаемые при выполнении устных заданий. </w:t>
            </w: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A4422" w:rsidRPr="006D0576" w:rsidTr="00F2619C"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</w:p>
        </w:tc>
        <w:tc>
          <w:tcPr>
            <w:tcW w:w="4628" w:type="dxa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6D0576">
              <w:rPr>
                <w:rFonts w:ascii="Times New Roman" w:hAnsi="Times New Roman" w:cs="Times New Roman"/>
                <w:sz w:val="24"/>
                <w:szCs w:val="24"/>
              </w:rPr>
              <w:t>комендации по выполнению задания</w:t>
            </w: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576">
              <w:rPr>
                <w:rFonts w:ascii="Times New Roman" w:hAnsi="Times New Roman" w:cs="Times New Roman"/>
                <w:sz w:val="24"/>
                <w:szCs w:val="24"/>
              </w:rPr>
              <w:t>по чтению текста. Типичные ошибки.</w:t>
            </w:r>
          </w:p>
        </w:tc>
        <w:tc>
          <w:tcPr>
            <w:tcW w:w="3969" w:type="dxa"/>
            <w:vMerge/>
          </w:tcPr>
          <w:p w:rsidR="000A4422" w:rsidRPr="006D0576" w:rsidRDefault="000A4422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A4422" w:rsidRPr="006D0576" w:rsidTr="00F2619C"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</w:p>
        </w:tc>
        <w:tc>
          <w:tcPr>
            <w:tcW w:w="4628" w:type="dxa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>Рек</w:t>
            </w:r>
            <w:r w:rsidRPr="006D0576">
              <w:rPr>
                <w:rFonts w:ascii="Times New Roman" w:hAnsi="Times New Roman" w:cs="Times New Roman"/>
                <w:sz w:val="24"/>
                <w:szCs w:val="24"/>
              </w:rPr>
              <w:t>омендации по выполнению задания «участие  в  условном  диалоге-расспросе». Типичные ошибки.</w:t>
            </w:r>
          </w:p>
        </w:tc>
        <w:tc>
          <w:tcPr>
            <w:tcW w:w="3969" w:type="dxa"/>
            <w:vMerge/>
          </w:tcPr>
          <w:p w:rsidR="000A4422" w:rsidRPr="006D0576" w:rsidRDefault="000A4422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A4422" w:rsidRPr="006D0576" w:rsidTr="00F2619C"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</w:p>
        </w:tc>
        <w:tc>
          <w:tcPr>
            <w:tcW w:w="4628" w:type="dxa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выполнению заданий раздела «</w:t>
            </w:r>
            <w:r w:rsidRPr="006D0576">
              <w:rPr>
                <w:rFonts w:ascii="Times New Roman" w:hAnsi="Times New Roman" w:cs="Times New Roman"/>
                <w:sz w:val="24"/>
                <w:szCs w:val="24"/>
              </w:rPr>
              <w:t>высказывание по заданной теме</w:t>
            </w: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D0576">
              <w:rPr>
                <w:rFonts w:ascii="Times New Roman" w:hAnsi="Times New Roman" w:cs="Times New Roman"/>
                <w:sz w:val="24"/>
                <w:szCs w:val="24"/>
              </w:rPr>
              <w:t>. Типичные ошибки.</w:t>
            </w:r>
          </w:p>
        </w:tc>
        <w:tc>
          <w:tcPr>
            <w:tcW w:w="3969" w:type="dxa"/>
            <w:vMerge/>
          </w:tcPr>
          <w:p w:rsidR="000A4422" w:rsidRPr="006D0576" w:rsidRDefault="000A4422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A4422" w:rsidRPr="006D0576" w:rsidTr="00F2619C"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</w:p>
        </w:tc>
        <w:tc>
          <w:tcPr>
            <w:tcW w:w="4628" w:type="dxa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576">
              <w:rPr>
                <w:rFonts w:ascii="Times New Roman" w:hAnsi="Times New Roman" w:cs="Times New Roman"/>
                <w:sz w:val="24"/>
                <w:szCs w:val="24"/>
              </w:rPr>
              <w:t>Умение  выходить  из  положения  при  дефиците  языковых средств</w:t>
            </w:r>
          </w:p>
        </w:tc>
        <w:tc>
          <w:tcPr>
            <w:tcW w:w="3969" w:type="dxa"/>
            <w:vMerge/>
          </w:tcPr>
          <w:p w:rsidR="000A4422" w:rsidRPr="006D0576" w:rsidRDefault="000A4422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A4422" w:rsidRPr="006D0576" w:rsidTr="00F2619C"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</w:p>
        </w:tc>
        <w:tc>
          <w:tcPr>
            <w:tcW w:w="4628" w:type="dxa"/>
          </w:tcPr>
          <w:p w:rsidR="000A4422" w:rsidRPr="006D0576" w:rsidRDefault="000A4422" w:rsidP="00A3582F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 языковых  средств  и  правил  речевого и неречевого поведения </w:t>
            </w:r>
            <w:r w:rsidR="00A3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vMerge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A4422" w:rsidRPr="006D0576" w:rsidTr="00F2619C"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</w:p>
        </w:tc>
        <w:tc>
          <w:tcPr>
            <w:tcW w:w="4628" w:type="dxa"/>
          </w:tcPr>
          <w:p w:rsidR="000A4422" w:rsidRPr="006D0576" w:rsidRDefault="000A4422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вариант №2- письменная часть.</w:t>
            </w:r>
          </w:p>
        </w:tc>
        <w:tc>
          <w:tcPr>
            <w:tcW w:w="3969" w:type="dxa"/>
            <w:vMerge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A4422" w:rsidRPr="006D0576" w:rsidTr="00F2619C"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</w:p>
        </w:tc>
        <w:tc>
          <w:tcPr>
            <w:tcW w:w="4628" w:type="dxa"/>
          </w:tcPr>
          <w:p w:rsidR="000A4422" w:rsidRPr="006D0576" w:rsidRDefault="000A4422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вариант №2- устная часть.</w:t>
            </w:r>
          </w:p>
        </w:tc>
        <w:tc>
          <w:tcPr>
            <w:tcW w:w="3969" w:type="dxa"/>
            <w:vMerge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A4422" w:rsidRPr="006D0576" w:rsidTr="00F2619C"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6699"/>
                <w:kern w:val="32"/>
                <w:sz w:val="24"/>
                <w:szCs w:val="24"/>
              </w:rPr>
            </w:pPr>
          </w:p>
        </w:tc>
        <w:tc>
          <w:tcPr>
            <w:tcW w:w="4628" w:type="dxa"/>
          </w:tcPr>
          <w:p w:rsidR="000A4422" w:rsidRPr="006D0576" w:rsidRDefault="000A4422" w:rsidP="006D057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индивидуальной  траектории подготовки </w:t>
            </w:r>
          </w:p>
        </w:tc>
        <w:tc>
          <w:tcPr>
            <w:tcW w:w="3969" w:type="dxa"/>
            <w:vMerge/>
          </w:tcPr>
          <w:p w:rsidR="000A4422" w:rsidRPr="006D0576" w:rsidRDefault="000A4422" w:rsidP="006D05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4422" w:rsidRPr="006D0576" w:rsidRDefault="000A4422" w:rsidP="006D057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C96CA5" w:rsidRPr="006D0576" w:rsidRDefault="00C96CA5" w:rsidP="006D0576">
      <w:pPr>
        <w:spacing w:after="1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zh-TW"/>
        </w:rPr>
        <w:sectPr w:rsidR="00C96CA5" w:rsidRPr="006D0576" w:rsidSect="00F2619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96CA5" w:rsidRPr="006D0576" w:rsidRDefault="00C96CA5" w:rsidP="006D05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D05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Учебно-методическое и материально-техническое обеспечение</w:t>
      </w:r>
    </w:p>
    <w:p w:rsidR="00C96CA5" w:rsidRPr="006D0576" w:rsidRDefault="00C96CA5" w:rsidP="006D05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образовательного процесса </w:t>
      </w:r>
    </w:p>
    <w:p w:rsidR="00C96CA5" w:rsidRPr="006D0576" w:rsidRDefault="00C96CA5" w:rsidP="006D05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812"/>
      </w:tblGrid>
      <w:tr w:rsidR="00C96CA5" w:rsidRPr="006D0576" w:rsidTr="00F261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A5" w:rsidRPr="006D0576" w:rsidRDefault="00C96CA5" w:rsidP="006D05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0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УМК для ученика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A5" w:rsidRPr="006D0576" w:rsidRDefault="00C96CA5" w:rsidP="006D05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Сборник устных тем для подготовки к ГИА. 5-9 классы: пособие для учащихся общеобразовательных организаций.\ </w:t>
            </w:r>
            <w:proofErr w:type="spellStart"/>
            <w:r w:rsidR="00F2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Ю.А.Смирнов</w:t>
            </w:r>
            <w:proofErr w:type="spellEnd"/>
            <w:r w:rsidR="00F2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М., Просвещение, 2014</w:t>
            </w:r>
          </w:p>
        </w:tc>
      </w:tr>
      <w:tr w:rsidR="00C96CA5" w:rsidRPr="006D0576" w:rsidTr="00F261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A5" w:rsidRPr="006D0576" w:rsidRDefault="00C96CA5" w:rsidP="006D05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УМК для учителя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A5" w:rsidRPr="006D0576" w:rsidRDefault="006D1F6A" w:rsidP="006D05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E4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Effective</w:t>
            </w:r>
            <w:r w:rsidRPr="005C47E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5C47E4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speaking</w:t>
            </w:r>
            <w:r w:rsidRPr="005C47E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: устная часть ЕГЭ по английскому языку; 10-11 классы, базовый и углубленный уровни; пособие для учащихся общеобразовательных организаций\ </w:t>
            </w:r>
            <w:proofErr w:type="spellStart"/>
            <w:r w:rsidRPr="005C47E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М.В.Вербицкая</w:t>
            </w:r>
            <w:proofErr w:type="spellEnd"/>
            <w:r w:rsidRPr="005C47E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Pr="005C47E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О.С.Миндрул</w:t>
            </w:r>
            <w:proofErr w:type="spellEnd"/>
            <w:r w:rsidRPr="005C47E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Pr="005C47E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Е.Н.Нечаева</w:t>
            </w:r>
            <w:proofErr w:type="spellEnd"/>
            <w:r w:rsidRPr="005C47E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; под ред. </w:t>
            </w:r>
            <w:proofErr w:type="spellStart"/>
            <w:r w:rsidRPr="005C47E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М.В.Вербицкой</w:t>
            </w:r>
            <w:proofErr w:type="spellEnd"/>
            <w:r w:rsidRPr="005C47E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. – М.: </w:t>
            </w:r>
            <w:proofErr w:type="spellStart"/>
            <w:r w:rsidRPr="005C47E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Вентана</w:t>
            </w:r>
            <w:proofErr w:type="spellEnd"/>
            <w:r w:rsidRPr="005C47E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-граф, 2016 (с </w:t>
            </w:r>
            <w:proofErr w:type="spellStart"/>
            <w:r w:rsidRPr="005C47E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аудиоприложением</w:t>
            </w:r>
            <w:proofErr w:type="spellEnd"/>
            <w:r w:rsidRPr="005C47E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</w:tr>
      <w:tr w:rsidR="00C96CA5" w:rsidRPr="006D0576" w:rsidTr="00F261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A5" w:rsidRPr="006D0576" w:rsidRDefault="00C96CA5" w:rsidP="006D05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литература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A5" w:rsidRPr="006D0576" w:rsidRDefault="00C96CA5" w:rsidP="006D0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CA5" w:rsidRPr="006D0576" w:rsidTr="00F261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A5" w:rsidRPr="006D0576" w:rsidRDefault="00C96CA5" w:rsidP="006D05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Информационные источники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A5" w:rsidRPr="006D0576" w:rsidRDefault="00C96CA5" w:rsidP="006D05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CA5" w:rsidRPr="006D0576" w:rsidTr="00F261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A5" w:rsidRPr="006D0576" w:rsidRDefault="00C96CA5" w:rsidP="006D0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</w:t>
            </w:r>
            <w:proofErr w:type="gramStart"/>
            <w:r w:rsidRPr="006D0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6D0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лабораторное оборудование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A5" w:rsidRPr="006D0576" w:rsidRDefault="00C96CA5" w:rsidP="006D05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с доступом к интернету, проектор, МФУ</w:t>
            </w:r>
          </w:p>
        </w:tc>
      </w:tr>
    </w:tbl>
    <w:p w:rsidR="00C96CA5" w:rsidRPr="006D0576" w:rsidRDefault="00C96CA5" w:rsidP="006D0576">
      <w:pPr>
        <w:spacing w:after="0" w:line="240" w:lineRule="auto"/>
        <w:ind w:right="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CA5" w:rsidRPr="006D0576" w:rsidRDefault="00C96CA5" w:rsidP="006D05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CA5" w:rsidRPr="006D0576" w:rsidRDefault="00C96CA5" w:rsidP="006D05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CA5" w:rsidRPr="006D0576" w:rsidRDefault="00C96CA5" w:rsidP="006D05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CA5" w:rsidRPr="006D0576" w:rsidRDefault="00C96CA5" w:rsidP="006D05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6CA5" w:rsidRPr="006D0576" w:rsidRDefault="00C96CA5" w:rsidP="006D0576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96CA5" w:rsidRPr="006D0576" w:rsidRDefault="00C96CA5" w:rsidP="006D0576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96CA5" w:rsidRPr="006D0576" w:rsidRDefault="00C96CA5" w:rsidP="006D0576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96CA5" w:rsidRPr="006D0576" w:rsidRDefault="00C96CA5" w:rsidP="006D0576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96CA5" w:rsidRPr="006D0576" w:rsidRDefault="00C96CA5" w:rsidP="006D0576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96CA5" w:rsidRPr="006D0576" w:rsidRDefault="00C96CA5" w:rsidP="006D0576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96CA5" w:rsidRPr="006D0576" w:rsidRDefault="00C96CA5" w:rsidP="006D0576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96CA5" w:rsidRPr="006D0576" w:rsidRDefault="00C96CA5" w:rsidP="006D0576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2619C" w:rsidRDefault="00F2619C" w:rsidP="006D0576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2619C" w:rsidRDefault="00F2619C" w:rsidP="006D0576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2619C" w:rsidRDefault="00F2619C" w:rsidP="006D0576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2619C" w:rsidRDefault="00F2619C" w:rsidP="006D0576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2619C" w:rsidRDefault="00F2619C" w:rsidP="006D0576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2619C" w:rsidRDefault="00F2619C" w:rsidP="006D0576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96CA5" w:rsidRPr="006D0576" w:rsidRDefault="00C96CA5" w:rsidP="006D0576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D05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Лист внесения изменений</w:t>
      </w:r>
    </w:p>
    <w:p w:rsidR="00C96CA5" w:rsidRPr="006D0576" w:rsidRDefault="00C96CA5" w:rsidP="006D0576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96CA5" w:rsidRPr="006D0576" w:rsidRDefault="00C96CA5" w:rsidP="006D0576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D05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Учитель </w:t>
      </w:r>
      <w:proofErr w:type="spellStart"/>
      <w:r w:rsidRPr="006D05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Дубских</w:t>
      </w:r>
      <w:proofErr w:type="spellEnd"/>
      <w:r w:rsidRPr="006D05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Татьяна Борисовна</w:t>
      </w:r>
    </w:p>
    <w:p w:rsidR="00C96CA5" w:rsidRPr="006D0576" w:rsidRDefault="00C96CA5" w:rsidP="006D0576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94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552"/>
        <w:gridCol w:w="1470"/>
        <w:gridCol w:w="1787"/>
        <w:gridCol w:w="2130"/>
        <w:gridCol w:w="1555"/>
      </w:tblGrid>
      <w:tr w:rsidR="00C96CA5" w:rsidRPr="006D0576" w:rsidTr="00F2619C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раздела, темы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проведения по плану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Причина корректировки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Корректирующие мероприятия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5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проведения по факту</w:t>
            </w:r>
          </w:p>
        </w:tc>
      </w:tr>
      <w:tr w:rsidR="00C96CA5" w:rsidRPr="006D0576" w:rsidTr="00F2619C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6CA5" w:rsidRPr="006D0576" w:rsidTr="00F2619C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6CA5" w:rsidRPr="006D0576" w:rsidTr="00F2619C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6CA5" w:rsidRPr="006D0576" w:rsidTr="00F2619C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6CA5" w:rsidRPr="006D0576" w:rsidTr="00F2619C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6CA5" w:rsidRPr="006D0576" w:rsidTr="00F2619C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6CA5" w:rsidRPr="006D0576" w:rsidTr="00F2619C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6CA5" w:rsidRPr="006D0576" w:rsidTr="00F2619C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6CA5" w:rsidRPr="006D0576" w:rsidTr="00F2619C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6CA5" w:rsidRPr="006D0576" w:rsidTr="00F2619C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6CA5" w:rsidRPr="006D0576" w:rsidTr="00F2619C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6CA5" w:rsidRPr="006D0576" w:rsidTr="00F2619C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A5" w:rsidRPr="006D0576" w:rsidRDefault="00C96CA5" w:rsidP="006D0576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96CA5" w:rsidRPr="006D0576" w:rsidRDefault="00C96CA5" w:rsidP="006D05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CA5" w:rsidRPr="006D0576" w:rsidRDefault="00C96CA5" w:rsidP="006D0576">
      <w:pPr>
        <w:spacing w:after="1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:rsidR="00C96CA5" w:rsidRPr="006D0576" w:rsidRDefault="00C96CA5" w:rsidP="006D05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0C88" w:rsidRDefault="00BA0C88" w:rsidP="00BA0C88">
      <w:pPr>
        <w:jc w:val="right"/>
      </w:pPr>
    </w:p>
    <w:p w:rsidR="00BA0C88" w:rsidRDefault="00BA0C88" w:rsidP="00BA0C88">
      <w:pPr>
        <w:jc w:val="right"/>
      </w:pPr>
    </w:p>
    <w:p w:rsidR="00BA0C88" w:rsidRDefault="00BA0C88" w:rsidP="00BA0C88">
      <w:pPr>
        <w:jc w:val="right"/>
      </w:pPr>
    </w:p>
    <w:p w:rsidR="00BA0C88" w:rsidRDefault="00BA0C88" w:rsidP="00BA0C88">
      <w:pPr>
        <w:jc w:val="right"/>
      </w:pPr>
    </w:p>
    <w:p w:rsidR="00BA0C88" w:rsidRPr="00BA0C88" w:rsidRDefault="00BA0C88" w:rsidP="00A3582F">
      <w:pPr>
        <w:jc w:val="right"/>
        <w:rPr>
          <w:rFonts w:ascii="Times New Roman" w:hAnsi="Times New Roman" w:cs="Times New Roman"/>
          <w:sz w:val="24"/>
        </w:rPr>
      </w:pPr>
      <w:r w:rsidRPr="00BA0C88"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BA0C88" w:rsidRPr="00BA0C88" w:rsidRDefault="00BA0C88" w:rsidP="00BA0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C88">
        <w:rPr>
          <w:rFonts w:ascii="Times New Roman" w:hAnsi="Times New Roman" w:cs="Times New Roman"/>
          <w:b/>
          <w:sz w:val="24"/>
          <w:szCs w:val="24"/>
        </w:rPr>
        <w:t>Лист  достижений учащихся 8-9 х классов по курсу «Разговорный английский»</w:t>
      </w:r>
    </w:p>
    <w:p w:rsidR="00BA0C88" w:rsidRPr="00BA0C88" w:rsidRDefault="00BA0C88" w:rsidP="00BA0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C88">
        <w:rPr>
          <w:rFonts w:ascii="Times New Roman" w:hAnsi="Times New Roman" w:cs="Times New Roman"/>
          <w:b/>
          <w:sz w:val="24"/>
          <w:szCs w:val="24"/>
        </w:rPr>
        <w:t xml:space="preserve">Личное письмо  </w:t>
      </w:r>
    </w:p>
    <w:p w:rsidR="00BA0C88" w:rsidRPr="00BA0C88" w:rsidRDefault="00BA0C88" w:rsidP="00BA0C8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182"/>
        <w:gridCol w:w="748"/>
        <w:gridCol w:w="748"/>
        <w:gridCol w:w="629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BA0C88" w:rsidRPr="00BA0C88" w:rsidTr="00BA0C88">
        <w:trPr>
          <w:cantSplit/>
          <w:trHeight w:val="2077"/>
          <w:jc w:val="center"/>
        </w:trPr>
        <w:tc>
          <w:tcPr>
            <w:tcW w:w="617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0C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0C8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82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748" w:type="dxa"/>
            <w:shd w:val="clear" w:color="auto" w:fill="auto"/>
            <w:textDirection w:val="btLr"/>
          </w:tcPr>
          <w:p w:rsidR="00BA0C88" w:rsidRPr="00BA0C88" w:rsidRDefault="00BA0C88" w:rsidP="00782D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textDirection w:val="btLr"/>
          </w:tcPr>
          <w:p w:rsidR="00BA0C88" w:rsidRPr="00BA0C88" w:rsidRDefault="00BA0C88" w:rsidP="00782D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C88" w:rsidRPr="00BA0C88" w:rsidTr="00BA0C88">
        <w:trPr>
          <w:jc w:val="center"/>
        </w:trPr>
        <w:tc>
          <w:tcPr>
            <w:tcW w:w="617" w:type="dxa"/>
            <w:shd w:val="clear" w:color="auto" w:fill="auto"/>
          </w:tcPr>
          <w:p w:rsidR="00BA0C88" w:rsidRPr="00BA0C88" w:rsidRDefault="00BA0C88" w:rsidP="00BA0C88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88" w:rsidRPr="00BA0C88" w:rsidTr="00BA0C88">
        <w:trPr>
          <w:jc w:val="center"/>
        </w:trPr>
        <w:tc>
          <w:tcPr>
            <w:tcW w:w="617" w:type="dxa"/>
            <w:shd w:val="clear" w:color="auto" w:fill="auto"/>
          </w:tcPr>
          <w:p w:rsidR="00BA0C88" w:rsidRPr="00BA0C88" w:rsidRDefault="00BA0C88" w:rsidP="00BA0C88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88" w:rsidRPr="00BA0C88" w:rsidTr="00BA0C88">
        <w:trPr>
          <w:jc w:val="center"/>
        </w:trPr>
        <w:tc>
          <w:tcPr>
            <w:tcW w:w="617" w:type="dxa"/>
            <w:shd w:val="clear" w:color="auto" w:fill="auto"/>
          </w:tcPr>
          <w:p w:rsidR="00BA0C88" w:rsidRPr="00BA0C88" w:rsidRDefault="00BA0C88" w:rsidP="00BA0C88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88" w:rsidRPr="00BA0C88" w:rsidTr="00BA0C88">
        <w:trPr>
          <w:jc w:val="center"/>
        </w:trPr>
        <w:tc>
          <w:tcPr>
            <w:tcW w:w="617" w:type="dxa"/>
            <w:shd w:val="clear" w:color="auto" w:fill="auto"/>
          </w:tcPr>
          <w:p w:rsidR="00BA0C88" w:rsidRPr="00BA0C88" w:rsidRDefault="00BA0C88" w:rsidP="00BA0C88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88" w:rsidRPr="00BA0C88" w:rsidTr="00BA0C88">
        <w:trPr>
          <w:jc w:val="center"/>
        </w:trPr>
        <w:tc>
          <w:tcPr>
            <w:tcW w:w="617" w:type="dxa"/>
            <w:shd w:val="clear" w:color="auto" w:fill="auto"/>
          </w:tcPr>
          <w:p w:rsidR="00BA0C88" w:rsidRPr="00BA0C88" w:rsidRDefault="00BA0C88" w:rsidP="00BA0C88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88" w:rsidRPr="00BA0C88" w:rsidTr="00BA0C88">
        <w:trPr>
          <w:jc w:val="center"/>
        </w:trPr>
        <w:tc>
          <w:tcPr>
            <w:tcW w:w="617" w:type="dxa"/>
            <w:shd w:val="clear" w:color="auto" w:fill="auto"/>
          </w:tcPr>
          <w:p w:rsidR="00BA0C88" w:rsidRPr="00BA0C88" w:rsidRDefault="00BA0C88" w:rsidP="00BA0C88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88" w:rsidRPr="00BA0C88" w:rsidTr="00BA0C88">
        <w:trPr>
          <w:jc w:val="center"/>
        </w:trPr>
        <w:tc>
          <w:tcPr>
            <w:tcW w:w="617" w:type="dxa"/>
            <w:shd w:val="clear" w:color="auto" w:fill="auto"/>
          </w:tcPr>
          <w:p w:rsidR="00BA0C88" w:rsidRPr="00BA0C88" w:rsidRDefault="00BA0C88" w:rsidP="00BA0C88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88" w:rsidRPr="00BA0C88" w:rsidTr="00BA0C88">
        <w:trPr>
          <w:jc w:val="center"/>
        </w:trPr>
        <w:tc>
          <w:tcPr>
            <w:tcW w:w="617" w:type="dxa"/>
            <w:shd w:val="clear" w:color="auto" w:fill="auto"/>
          </w:tcPr>
          <w:p w:rsidR="00BA0C88" w:rsidRPr="00BA0C88" w:rsidRDefault="00BA0C88" w:rsidP="00BA0C88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88" w:rsidRPr="00BA0C88" w:rsidTr="00BA0C88">
        <w:trPr>
          <w:jc w:val="center"/>
        </w:trPr>
        <w:tc>
          <w:tcPr>
            <w:tcW w:w="617" w:type="dxa"/>
            <w:shd w:val="clear" w:color="auto" w:fill="auto"/>
          </w:tcPr>
          <w:p w:rsidR="00BA0C88" w:rsidRPr="00BA0C88" w:rsidRDefault="00BA0C88" w:rsidP="00BA0C88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88" w:rsidRPr="00BA0C88" w:rsidTr="00BA0C88">
        <w:trPr>
          <w:jc w:val="center"/>
        </w:trPr>
        <w:tc>
          <w:tcPr>
            <w:tcW w:w="617" w:type="dxa"/>
            <w:shd w:val="clear" w:color="auto" w:fill="auto"/>
          </w:tcPr>
          <w:p w:rsidR="00BA0C88" w:rsidRPr="00BA0C88" w:rsidRDefault="00BA0C88" w:rsidP="00BA0C88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C88" w:rsidRPr="00BA0C88" w:rsidRDefault="00BA0C88" w:rsidP="00BA0C88">
      <w:pPr>
        <w:rPr>
          <w:rFonts w:ascii="Times New Roman" w:hAnsi="Times New Roman" w:cs="Times New Roman"/>
          <w:sz w:val="24"/>
          <w:szCs w:val="24"/>
        </w:rPr>
      </w:pPr>
    </w:p>
    <w:p w:rsidR="00BA0C88" w:rsidRPr="00BA0C88" w:rsidRDefault="00BA0C88" w:rsidP="00BA0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C88">
        <w:rPr>
          <w:rFonts w:ascii="Times New Roman" w:hAnsi="Times New Roman" w:cs="Times New Roman"/>
          <w:b/>
          <w:sz w:val="24"/>
          <w:szCs w:val="24"/>
        </w:rPr>
        <w:lastRenderedPageBreak/>
        <w:t>Лист  достижений учащихся 8-9 х классов по курсу «Разговорный английский»</w:t>
      </w:r>
    </w:p>
    <w:p w:rsidR="00BA0C88" w:rsidRPr="00BA0C88" w:rsidRDefault="00BA0C88" w:rsidP="00BA0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Монологическое высказывание</w:t>
      </w:r>
    </w:p>
    <w:p w:rsidR="00BA0C88" w:rsidRPr="00BA0C88" w:rsidRDefault="00BA0C88" w:rsidP="00BA0C8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182"/>
        <w:gridCol w:w="748"/>
        <w:gridCol w:w="748"/>
        <w:gridCol w:w="629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BA0C88" w:rsidRPr="00BA0C88" w:rsidTr="00782DCD">
        <w:trPr>
          <w:cantSplit/>
          <w:trHeight w:val="2077"/>
          <w:jc w:val="center"/>
        </w:trPr>
        <w:tc>
          <w:tcPr>
            <w:tcW w:w="617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0C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0C8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82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748" w:type="dxa"/>
            <w:shd w:val="clear" w:color="auto" w:fill="auto"/>
            <w:textDirection w:val="btLr"/>
          </w:tcPr>
          <w:p w:rsidR="00BA0C88" w:rsidRPr="00BA0C88" w:rsidRDefault="00BA0C88" w:rsidP="00782D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textDirection w:val="btLr"/>
          </w:tcPr>
          <w:p w:rsidR="00BA0C88" w:rsidRPr="00BA0C88" w:rsidRDefault="00BA0C88" w:rsidP="00782D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C88" w:rsidRPr="00BA0C88" w:rsidTr="00782DCD">
        <w:trPr>
          <w:jc w:val="center"/>
        </w:trPr>
        <w:tc>
          <w:tcPr>
            <w:tcW w:w="617" w:type="dxa"/>
            <w:shd w:val="clear" w:color="auto" w:fill="auto"/>
          </w:tcPr>
          <w:p w:rsidR="00BA0C88" w:rsidRPr="00BA0C88" w:rsidRDefault="00BA0C88" w:rsidP="00BA0C8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88" w:rsidRPr="00BA0C88" w:rsidTr="00782DCD">
        <w:trPr>
          <w:jc w:val="center"/>
        </w:trPr>
        <w:tc>
          <w:tcPr>
            <w:tcW w:w="617" w:type="dxa"/>
            <w:shd w:val="clear" w:color="auto" w:fill="auto"/>
          </w:tcPr>
          <w:p w:rsidR="00BA0C88" w:rsidRPr="00BA0C88" w:rsidRDefault="00BA0C88" w:rsidP="00BA0C8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88" w:rsidRPr="00BA0C88" w:rsidTr="00782DCD">
        <w:trPr>
          <w:jc w:val="center"/>
        </w:trPr>
        <w:tc>
          <w:tcPr>
            <w:tcW w:w="617" w:type="dxa"/>
            <w:shd w:val="clear" w:color="auto" w:fill="auto"/>
          </w:tcPr>
          <w:p w:rsidR="00BA0C88" w:rsidRPr="00BA0C88" w:rsidRDefault="00BA0C88" w:rsidP="00BA0C8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2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88" w:rsidRPr="00BA0C88" w:rsidTr="00782DCD">
        <w:trPr>
          <w:jc w:val="center"/>
        </w:trPr>
        <w:tc>
          <w:tcPr>
            <w:tcW w:w="617" w:type="dxa"/>
            <w:shd w:val="clear" w:color="auto" w:fill="auto"/>
          </w:tcPr>
          <w:p w:rsidR="00BA0C88" w:rsidRPr="00BA0C88" w:rsidRDefault="00BA0C88" w:rsidP="00BA0C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2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88" w:rsidRPr="00BA0C88" w:rsidTr="00782DCD">
        <w:trPr>
          <w:jc w:val="center"/>
        </w:trPr>
        <w:tc>
          <w:tcPr>
            <w:tcW w:w="617" w:type="dxa"/>
            <w:shd w:val="clear" w:color="auto" w:fill="auto"/>
          </w:tcPr>
          <w:p w:rsidR="00BA0C88" w:rsidRPr="00BA0C88" w:rsidRDefault="00BA0C88" w:rsidP="00BA0C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2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88" w:rsidRPr="00BA0C88" w:rsidTr="00782DCD">
        <w:trPr>
          <w:jc w:val="center"/>
        </w:trPr>
        <w:tc>
          <w:tcPr>
            <w:tcW w:w="617" w:type="dxa"/>
            <w:shd w:val="clear" w:color="auto" w:fill="auto"/>
          </w:tcPr>
          <w:p w:rsidR="00BA0C88" w:rsidRPr="00BA0C88" w:rsidRDefault="00BA0C88" w:rsidP="00BA0C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2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88" w:rsidRPr="00BA0C88" w:rsidTr="00782DCD">
        <w:trPr>
          <w:jc w:val="center"/>
        </w:trPr>
        <w:tc>
          <w:tcPr>
            <w:tcW w:w="617" w:type="dxa"/>
            <w:shd w:val="clear" w:color="auto" w:fill="auto"/>
          </w:tcPr>
          <w:p w:rsidR="00BA0C88" w:rsidRPr="00BA0C88" w:rsidRDefault="00BA0C88" w:rsidP="00BA0C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2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88" w:rsidRPr="00BA0C88" w:rsidTr="00782DCD">
        <w:trPr>
          <w:jc w:val="center"/>
        </w:trPr>
        <w:tc>
          <w:tcPr>
            <w:tcW w:w="617" w:type="dxa"/>
            <w:shd w:val="clear" w:color="auto" w:fill="auto"/>
          </w:tcPr>
          <w:p w:rsidR="00BA0C88" w:rsidRPr="00BA0C88" w:rsidRDefault="00BA0C88" w:rsidP="00BA0C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2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88" w:rsidRPr="00BA0C88" w:rsidTr="00782DCD">
        <w:trPr>
          <w:jc w:val="center"/>
        </w:trPr>
        <w:tc>
          <w:tcPr>
            <w:tcW w:w="617" w:type="dxa"/>
            <w:shd w:val="clear" w:color="auto" w:fill="auto"/>
          </w:tcPr>
          <w:p w:rsidR="00BA0C88" w:rsidRPr="00BA0C88" w:rsidRDefault="00BA0C88" w:rsidP="00BA0C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2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88" w:rsidRPr="00BA0C88" w:rsidTr="00782DCD">
        <w:trPr>
          <w:jc w:val="center"/>
        </w:trPr>
        <w:tc>
          <w:tcPr>
            <w:tcW w:w="617" w:type="dxa"/>
            <w:shd w:val="clear" w:color="auto" w:fill="auto"/>
          </w:tcPr>
          <w:p w:rsidR="00BA0C88" w:rsidRPr="00BA0C88" w:rsidRDefault="00BA0C88" w:rsidP="00BA0C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2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C88" w:rsidRDefault="00BA0C88" w:rsidP="00BA0C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C88" w:rsidRDefault="00BA0C88" w:rsidP="00BA0C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C88" w:rsidRPr="00BA0C88" w:rsidRDefault="00BA0C88" w:rsidP="00BA0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C88">
        <w:rPr>
          <w:rFonts w:ascii="Times New Roman" w:hAnsi="Times New Roman" w:cs="Times New Roman"/>
          <w:b/>
          <w:sz w:val="24"/>
          <w:szCs w:val="24"/>
        </w:rPr>
        <w:lastRenderedPageBreak/>
        <w:t>Лист  достижений учащихся 8-9 х классов по курсу «Разговорный английский»</w:t>
      </w:r>
    </w:p>
    <w:p w:rsidR="00BA0C88" w:rsidRPr="00BA0C88" w:rsidRDefault="00BA0C88" w:rsidP="00BA0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Диалогическое высказывание</w:t>
      </w:r>
    </w:p>
    <w:p w:rsidR="00BA0C88" w:rsidRPr="00BA0C88" w:rsidRDefault="00BA0C88" w:rsidP="00BA0C8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182"/>
        <w:gridCol w:w="748"/>
        <w:gridCol w:w="748"/>
        <w:gridCol w:w="629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BA0C88" w:rsidRPr="00BA0C88" w:rsidTr="00782DCD">
        <w:trPr>
          <w:cantSplit/>
          <w:trHeight w:val="2077"/>
          <w:jc w:val="center"/>
        </w:trPr>
        <w:tc>
          <w:tcPr>
            <w:tcW w:w="617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0C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0C8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82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748" w:type="dxa"/>
            <w:shd w:val="clear" w:color="auto" w:fill="auto"/>
            <w:textDirection w:val="btLr"/>
          </w:tcPr>
          <w:p w:rsidR="00BA0C88" w:rsidRPr="00BA0C88" w:rsidRDefault="00BA0C88" w:rsidP="00782D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textDirection w:val="btLr"/>
          </w:tcPr>
          <w:p w:rsidR="00BA0C88" w:rsidRPr="00BA0C88" w:rsidRDefault="00BA0C88" w:rsidP="00782D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C88" w:rsidRPr="00BA0C88" w:rsidTr="00782DCD">
        <w:trPr>
          <w:jc w:val="center"/>
        </w:trPr>
        <w:tc>
          <w:tcPr>
            <w:tcW w:w="617" w:type="dxa"/>
            <w:shd w:val="clear" w:color="auto" w:fill="auto"/>
          </w:tcPr>
          <w:p w:rsidR="00BA0C88" w:rsidRPr="00BA0C88" w:rsidRDefault="00BA0C88" w:rsidP="00782D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88" w:rsidRPr="00BA0C88" w:rsidTr="00782DCD">
        <w:trPr>
          <w:jc w:val="center"/>
        </w:trPr>
        <w:tc>
          <w:tcPr>
            <w:tcW w:w="617" w:type="dxa"/>
            <w:shd w:val="clear" w:color="auto" w:fill="auto"/>
          </w:tcPr>
          <w:p w:rsidR="00BA0C88" w:rsidRPr="00BA0C88" w:rsidRDefault="00BA0C88" w:rsidP="00782D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88" w:rsidRPr="00BA0C88" w:rsidTr="00782DCD">
        <w:trPr>
          <w:jc w:val="center"/>
        </w:trPr>
        <w:tc>
          <w:tcPr>
            <w:tcW w:w="617" w:type="dxa"/>
            <w:shd w:val="clear" w:color="auto" w:fill="auto"/>
          </w:tcPr>
          <w:p w:rsidR="00BA0C88" w:rsidRPr="00BA0C88" w:rsidRDefault="00BA0C88" w:rsidP="00782D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2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88" w:rsidRPr="00BA0C88" w:rsidTr="00782DCD">
        <w:trPr>
          <w:jc w:val="center"/>
        </w:trPr>
        <w:tc>
          <w:tcPr>
            <w:tcW w:w="617" w:type="dxa"/>
            <w:shd w:val="clear" w:color="auto" w:fill="auto"/>
          </w:tcPr>
          <w:p w:rsidR="00BA0C88" w:rsidRPr="00BA0C88" w:rsidRDefault="00BA0C88" w:rsidP="00782D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2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88" w:rsidRPr="00BA0C88" w:rsidTr="00782DCD">
        <w:trPr>
          <w:jc w:val="center"/>
        </w:trPr>
        <w:tc>
          <w:tcPr>
            <w:tcW w:w="617" w:type="dxa"/>
            <w:shd w:val="clear" w:color="auto" w:fill="auto"/>
          </w:tcPr>
          <w:p w:rsidR="00BA0C88" w:rsidRPr="00BA0C88" w:rsidRDefault="00BA0C88" w:rsidP="00782D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2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88" w:rsidRPr="00BA0C88" w:rsidTr="00782DCD">
        <w:trPr>
          <w:jc w:val="center"/>
        </w:trPr>
        <w:tc>
          <w:tcPr>
            <w:tcW w:w="617" w:type="dxa"/>
            <w:shd w:val="clear" w:color="auto" w:fill="auto"/>
          </w:tcPr>
          <w:p w:rsidR="00BA0C88" w:rsidRPr="00BA0C88" w:rsidRDefault="00BA0C88" w:rsidP="00782D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2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88" w:rsidRPr="00BA0C88" w:rsidTr="00782DCD">
        <w:trPr>
          <w:jc w:val="center"/>
        </w:trPr>
        <w:tc>
          <w:tcPr>
            <w:tcW w:w="617" w:type="dxa"/>
            <w:shd w:val="clear" w:color="auto" w:fill="auto"/>
          </w:tcPr>
          <w:p w:rsidR="00BA0C88" w:rsidRPr="00BA0C88" w:rsidRDefault="00BA0C88" w:rsidP="00782D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2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88" w:rsidRPr="00BA0C88" w:rsidTr="00782DCD">
        <w:trPr>
          <w:jc w:val="center"/>
        </w:trPr>
        <w:tc>
          <w:tcPr>
            <w:tcW w:w="617" w:type="dxa"/>
            <w:shd w:val="clear" w:color="auto" w:fill="auto"/>
          </w:tcPr>
          <w:p w:rsidR="00BA0C88" w:rsidRPr="00BA0C88" w:rsidRDefault="00BA0C88" w:rsidP="00782D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2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88" w:rsidRPr="00BA0C88" w:rsidTr="00782DCD">
        <w:trPr>
          <w:jc w:val="center"/>
        </w:trPr>
        <w:tc>
          <w:tcPr>
            <w:tcW w:w="617" w:type="dxa"/>
            <w:shd w:val="clear" w:color="auto" w:fill="auto"/>
          </w:tcPr>
          <w:p w:rsidR="00BA0C88" w:rsidRPr="00BA0C88" w:rsidRDefault="00BA0C88" w:rsidP="00782D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2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88" w:rsidRPr="00BA0C88" w:rsidTr="00782DCD">
        <w:trPr>
          <w:jc w:val="center"/>
        </w:trPr>
        <w:tc>
          <w:tcPr>
            <w:tcW w:w="617" w:type="dxa"/>
            <w:shd w:val="clear" w:color="auto" w:fill="auto"/>
          </w:tcPr>
          <w:p w:rsidR="00BA0C88" w:rsidRPr="00BA0C88" w:rsidRDefault="00BA0C88" w:rsidP="00782D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2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C88" w:rsidRDefault="00BA0C88" w:rsidP="00BA0C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C88" w:rsidRDefault="00BA0C88" w:rsidP="00BA0C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C88" w:rsidRPr="00BA0C88" w:rsidRDefault="00BA0C88" w:rsidP="00BA0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C88">
        <w:rPr>
          <w:rFonts w:ascii="Times New Roman" w:hAnsi="Times New Roman" w:cs="Times New Roman"/>
          <w:b/>
          <w:sz w:val="24"/>
          <w:szCs w:val="24"/>
        </w:rPr>
        <w:lastRenderedPageBreak/>
        <w:t>Лист  достижений учащихся 8-9 х классов по курсу «Разговорный английский»</w:t>
      </w:r>
    </w:p>
    <w:p w:rsidR="00BA0C88" w:rsidRPr="00BA0C88" w:rsidRDefault="00BA0C88" w:rsidP="00BA0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BA0C88" w:rsidRPr="00BA0C88" w:rsidRDefault="00BA0C88" w:rsidP="00BA0C8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182"/>
        <w:gridCol w:w="748"/>
        <w:gridCol w:w="748"/>
        <w:gridCol w:w="629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BA0C88" w:rsidRPr="00BA0C88" w:rsidTr="00782DCD">
        <w:trPr>
          <w:cantSplit/>
          <w:trHeight w:val="2077"/>
          <w:jc w:val="center"/>
        </w:trPr>
        <w:tc>
          <w:tcPr>
            <w:tcW w:w="617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0C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0C8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82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748" w:type="dxa"/>
            <w:shd w:val="clear" w:color="auto" w:fill="auto"/>
            <w:textDirection w:val="btLr"/>
          </w:tcPr>
          <w:p w:rsidR="00BA0C88" w:rsidRPr="00BA0C88" w:rsidRDefault="00BA0C88" w:rsidP="00782D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textDirection w:val="btLr"/>
          </w:tcPr>
          <w:p w:rsidR="00BA0C88" w:rsidRPr="00BA0C88" w:rsidRDefault="00BA0C88" w:rsidP="00782D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C88" w:rsidRPr="00BA0C88" w:rsidTr="00782DCD">
        <w:trPr>
          <w:jc w:val="center"/>
        </w:trPr>
        <w:tc>
          <w:tcPr>
            <w:tcW w:w="617" w:type="dxa"/>
            <w:shd w:val="clear" w:color="auto" w:fill="auto"/>
          </w:tcPr>
          <w:p w:rsidR="00BA0C88" w:rsidRPr="00BA0C88" w:rsidRDefault="00BA0C88" w:rsidP="00782D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88" w:rsidRPr="00BA0C88" w:rsidTr="00782DCD">
        <w:trPr>
          <w:jc w:val="center"/>
        </w:trPr>
        <w:tc>
          <w:tcPr>
            <w:tcW w:w="617" w:type="dxa"/>
            <w:shd w:val="clear" w:color="auto" w:fill="auto"/>
          </w:tcPr>
          <w:p w:rsidR="00BA0C88" w:rsidRPr="00BA0C88" w:rsidRDefault="00BA0C88" w:rsidP="00782D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88" w:rsidRPr="00BA0C88" w:rsidTr="00782DCD">
        <w:trPr>
          <w:jc w:val="center"/>
        </w:trPr>
        <w:tc>
          <w:tcPr>
            <w:tcW w:w="617" w:type="dxa"/>
            <w:shd w:val="clear" w:color="auto" w:fill="auto"/>
          </w:tcPr>
          <w:p w:rsidR="00BA0C88" w:rsidRPr="00BA0C88" w:rsidRDefault="00BA0C88" w:rsidP="00782D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2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88" w:rsidRPr="00BA0C88" w:rsidTr="00782DCD">
        <w:trPr>
          <w:jc w:val="center"/>
        </w:trPr>
        <w:tc>
          <w:tcPr>
            <w:tcW w:w="617" w:type="dxa"/>
            <w:shd w:val="clear" w:color="auto" w:fill="auto"/>
          </w:tcPr>
          <w:p w:rsidR="00BA0C88" w:rsidRPr="00BA0C88" w:rsidRDefault="00BA0C88" w:rsidP="00782D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2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88" w:rsidRPr="00BA0C88" w:rsidTr="00782DCD">
        <w:trPr>
          <w:jc w:val="center"/>
        </w:trPr>
        <w:tc>
          <w:tcPr>
            <w:tcW w:w="617" w:type="dxa"/>
            <w:shd w:val="clear" w:color="auto" w:fill="auto"/>
          </w:tcPr>
          <w:p w:rsidR="00BA0C88" w:rsidRPr="00BA0C88" w:rsidRDefault="00BA0C88" w:rsidP="00782D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2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88" w:rsidRPr="00BA0C88" w:rsidTr="00782DCD">
        <w:trPr>
          <w:jc w:val="center"/>
        </w:trPr>
        <w:tc>
          <w:tcPr>
            <w:tcW w:w="617" w:type="dxa"/>
            <w:shd w:val="clear" w:color="auto" w:fill="auto"/>
          </w:tcPr>
          <w:p w:rsidR="00BA0C88" w:rsidRPr="00BA0C88" w:rsidRDefault="00BA0C88" w:rsidP="00782D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2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88" w:rsidRPr="00BA0C88" w:rsidTr="00782DCD">
        <w:trPr>
          <w:jc w:val="center"/>
        </w:trPr>
        <w:tc>
          <w:tcPr>
            <w:tcW w:w="617" w:type="dxa"/>
            <w:shd w:val="clear" w:color="auto" w:fill="auto"/>
          </w:tcPr>
          <w:p w:rsidR="00BA0C88" w:rsidRPr="00BA0C88" w:rsidRDefault="00BA0C88" w:rsidP="00782D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2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88" w:rsidRPr="00BA0C88" w:rsidTr="00782DCD">
        <w:trPr>
          <w:jc w:val="center"/>
        </w:trPr>
        <w:tc>
          <w:tcPr>
            <w:tcW w:w="617" w:type="dxa"/>
            <w:shd w:val="clear" w:color="auto" w:fill="auto"/>
          </w:tcPr>
          <w:p w:rsidR="00BA0C88" w:rsidRPr="00BA0C88" w:rsidRDefault="00BA0C88" w:rsidP="00782D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2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88" w:rsidRPr="00BA0C88" w:rsidTr="00782DCD">
        <w:trPr>
          <w:jc w:val="center"/>
        </w:trPr>
        <w:tc>
          <w:tcPr>
            <w:tcW w:w="617" w:type="dxa"/>
            <w:shd w:val="clear" w:color="auto" w:fill="auto"/>
          </w:tcPr>
          <w:p w:rsidR="00BA0C88" w:rsidRPr="00BA0C88" w:rsidRDefault="00BA0C88" w:rsidP="00782D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2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88" w:rsidRPr="00BA0C88" w:rsidTr="00782DCD">
        <w:trPr>
          <w:jc w:val="center"/>
        </w:trPr>
        <w:tc>
          <w:tcPr>
            <w:tcW w:w="617" w:type="dxa"/>
            <w:shd w:val="clear" w:color="auto" w:fill="auto"/>
          </w:tcPr>
          <w:p w:rsidR="00BA0C88" w:rsidRPr="00BA0C88" w:rsidRDefault="00BA0C88" w:rsidP="00782D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2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0C88" w:rsidRPr="00BA0C88" w:rsidRDefault="00BA0C88" w:rsidP="007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77C" w:rsidRPr="00BA0C88" w:rsidRDefault="0019677C" w:rsidP="006D05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9677C" w:rsidRPr="00BA0C88" w:rsidSect="00F2619C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CB7" w:rsidRDefault="00B61CB7" w:rsidP="00C96CA5">
      <w:pPr>
        <w:spacing w:after="0" w:line="240" w:lineRule="auto"/>
      </w:pPr>
      <w:r>
        <w:separator/>
      </w:r>
    </w:p>
  </w:endnote>
  <w:endnote w:type="continuationSeparator" w:id="0">
    <w:p w:rsidR="00B61CB7" w:rsidRDefault="00B61CB7" w:rsidP="00C9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21268"/>
      <w:docPartObj>
        <w:docPartGallery w:val="Page Numbers (Bottom of Page)"/>
        <w:docPartUnique/>
      </w:docPartObj>
    </w:sdtPr>
    <w:sdtEndPr/>
    <w:sdtContent>
      <w:p w:rsidR="000E3E62" w:rsidRDefault="006B4E45">
        <w:pPr>
          <w:pStyle w:val="a5"/>
          <w:jc w:val="right"/>
        </w:pPr>
        <w:r>
          <w:fldChar w:fldCharType="begin"/>
        </w:r>
        <w:r w:rsidR="00A3582F">
          <w:instrText xml:space="preserve"> PAGE   \* MERGEFORMAT </w:instrText>
        </w:r>
        <w:r>
          <w:fldChar w:fldCharType="separate"/>
        </w:r>
        <w:r w:rsidR="0040321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2619C" w:rsidRDefault="00F2619C" w:rsidP="00C96CA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CB7" w:rsidRDefault="00B61CB7" w:rsidP="00C96CA5">
      <w:pPr>
        <w:spacing w:after="0" w:line="240" w:lineRule="auto"/>
      </w:pPr>
      <w:r>
        <w:separator/>
      </w:r>
    </w:p>
  </w:footnote>
  <w:footnote w:type="continuationSeparator" w:id="0">
    <w:p w:rsidR="00B61CB7" w:rsidRDefault="00B61CB7" w:rsidP="00C96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A2F5EC"/>
    <w:lvl w:ilvl="0">
      <w:numFmt w:val="bullet"/>
      <w:lvlText w:val="*"/>
      <w:lvlJc w:val="left"/>
    </w:lvl>
  </w:abstractNum>
  <w:abstractNum w:abstractNumId="1">
    <w:nsid w:val="166D1219"/>
    <w:multiLevelType w:val="hybridMultilevel"/>
    <w:tmpl w:val="D36EAB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F5979"/>
    <w:multiLevelType w:val="hybridMultilevel"/>
    <w:tmpl w:val="8DD0C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825AE"/>
    <w:multiLevelType w:val="hybridMultilevel"/>
    <w:tmpl w:val="EFAC23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E82AE9"/>
    <w:multiLevelType w:val="hybridMultilevel"/>
    <w:tmpl w:val="EFAC23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44128E"/>
    <w:multiLevelType w:val="hybridMultilevel"/>
    <w:tmpl w:val="69FC7440"/>
    <w:lvl w:ilvl="0" w:tplc="DFD0DA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D911432"/>
    <w:multiLevelType w:val="multilevel"/>
    <w:tmpl w:val="ED4AB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CD1214"/>
    <w:multiLevelType w:val="hybridMultilevel"/>
    <w:tmpl w:val="E4AC5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CA5"/>
    <w:rsid w:val="000A4422"/>
    <w:rsid w:val="000E3E62"/>
    <w:rsid w:val="00106D00"/>
    <w:rsid w:val="00177676"/>
    <w:rsid w:val="0019677C"/>
    <w:rsid w:val="002551D4"/>
    <w:rsid w:val="0027503F"/>
    <w:rsid w:val="002B4D6B"/>
    <w:rsid w:val="003122EA"/>
    <w:rsid w:val="00332114"/>
    <w:rsid w:val="00343365"/>
    <w:rsid w:val="00403211"/>
    <w:rsid w:val="00467DF0"/>
    <w:rsid w:val="00472760"/>
    <w:rsid w:val="00473180"/>
    <w:rsid w:val="0059514D"/>
    <w:rsid w:val="005F0C22"/>
    <w:rsid w:val="006B4E45"/>
    <w:rsid w:val="006D0576"/>
    <w:rsid w:val="006D1F6A"/>
    <w:rsid w:val="00754CCA"/>
    <w:rsid w:val="007922C0"/>
    <w:rsid w:val="008B6CFD"/>
    <w:rsid w:val="008D198A"/>
    <w:rsid w:val="0093317C"/>
    <w:rsid w:val="00A1557F"/>
    <w:rsid w:val="00A3582F"/>
    <w:rsid w:val="00A52399"/>
    <w:rsid w:val="00B01EDF"/>
    <w:rsid w:val="00B61CB7"/>
    <w:rsid w:val="00BA0C88"/>
    <w:rsid w:val="00BC357D"/>
    <w:rsid w:val="00C26D67"/>
    <w:rsid w:val="00C96CA5"/>
    <w:rsid w:val="00E15AC6"/>
    <w:rsid w:val="00E43E6B"/>
    <w:rsid w:val="00EB278F"/>
    <w:rsid w:val="00F20B33"/>
    <w:rsid w:val="00F2619C"/>
    <w:rsid w:val="00F92099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CA5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6CA5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96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CA5"/>
  </w:style>
  <w:style w:type="paragraph" w:styleId="a7">
    <w:name w:val="header"/>
    <w:basedOn w:val="a"/>
    <w:link w:val="a8"/>
    <w:uiPriority w:val="99"/>
    <w:unhideWhenUsed/>
    <w:rsid w:val="00C96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6CA5"/>
  </w:style>
  <w:style w:type="paragraph" w:styleId="a9">
    <w:name w:val="Balloon Text"/>
    <w:basedOn w:val="a"/>
    <w:link w:val="aa"/>
    <w:uiPriority w:val="99"/>
    <w:semiHidden/>
    <w:unhideWhenUsed/>
    <w:rsid w:val="006D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1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 Windows</cp:lastModifiedBy>
  <cp:revision>4</cp:revision>
  <dcterms:created xsi:type="dcterms:W3CDTF">2016-12-12T09:29:00Z</dcterms:created>
  <dcterms:modified xsi:type="dcterms:W3CDTF">2017-12-10T04:52:00Z</dcterms:modified>
</cp:coreProperties>
</file>