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D" w:rsidRDefault="00AB530D" w:rsidP="00AB5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530D">
        <w:rPr>
          <w:rFonts w:ascii="Times New Roman" w:eastAsia="Times New Roman" w:hAnsi="Times New Roman"/>
          <w:sz w:val="24"/>
          <w:szCs w:val="24"/>
          <w:lang w:eastAsia="ru-RU"/>
        </w:rPr>
        <w:t>Фонтенел</w:t>
      </w:r>
      <w:proofErr w:type="spellEnd"/>
      <w:r w:rsidRPr="00AB530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формулирует </w:t>
      </w:r>
      <w:r w:rsidRPr="00AB530D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успешного общения взрослых с подростками</w:t>
      </w:r>
      <w:r w:rsidRPr="00AB530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образом:</w:t>
      </w:r>
    </w:p>
    <w:p w:rsidR="00893732" w:rsidRPr="00AB530D" w:rsidRDefault="00893732" w:rsidP="00AB5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>-П</w:t>
      </w:r>
      <w:r w:rsidRPr="00AB530D"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 xml:space="preserve">омните, что в переходном возрасте общение обычно сокращается и ребёнок </w:t>
      </w:r>
      <w:proofErr w:type="gramStart"/>
      <w:r w:rsidRPr="00AB530D"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>становится менее склонен</w:t>
      </w:r>
      <w:proofErr w:type="gramEnd"/>
      <w:r w:rsidRPr="00AB530D"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 xml:space="preserve"> поверять свои мысли и чувства родителям</w:t>
      </w:r>
      <w:r w:rsidRPr="00AB530D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. Это вполне нормальный процесс, который не должен вызывать у вас беспокойство и отрицательные реакции</w:t>
      </w:r>
      <w:r w:rsidR="00893732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.</w:t>
      </w:r>
      <w:bookmarkStart w:id="0" w:name="_GoBack"/>
      <w:bookmarkEnd w:id="0"/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>-С</w:t>
      </w:r>
      <w:r w:rsidRPr="00AB530D">
        <w:rPr>
          <w:rFonts w:ascii="Times New Roman" w:eastAsia="Times New Roman" w:hAnsi="Times New Roman"/>
          <w:b/>
          <w:iCs/>
          <w:spacing w:val="-4"/>
          <w:sz w:val="24"/>
          <w:szCs w:val="24"/>
          <w:lang w:eastAsia="ru-RU"/>
        </w:rPr>
        <w:t>лушайте, что вам говорят, то есть постарайтесь понять чувства подростка, его логику</w:t>
      </w:r>
      <w:r w:rsidRPr="00AB530D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. Вместо того</w:t>
      </w:r>
      <w:proofErr w:type="gramStart"/>
      <w:r w:rsidRPr="00AB530D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,</w:t>
      </w:r>
      <w:proofErr w:type="gramEnd"/>
      <w:r w:rsidRPr="00AB530D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чтобы выдумывать контраргументы и возражения, просто слушайте</w:t>
      </w:r>
      <w:r w:rsidR="00893732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.</w:t>
      </w: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-О</w:t>
      </w:r>
      <w:r w:rsidRPr="00AB5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тложите свои дела и просто смотрите на подростка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. Когда подросток говорит с вами, слушайте. Вы должны оказывать подростку надлежащее внимание. Следите за тем, чтобы он разговаривал с вами, а не обращался к вашему затылку или газете, в которую вы уткнулис</w:t>
      </w:r>
      <w:r w:rsidR="00893732">
        <w:rPr>
          <w:rFonts w:ascii="Times New Roman" w:eastAsia="Times New Roman" w:hAnsi="Times New Roman"/>
          <w:iCs/>
          <w:sz w:val="24"/>
          <w:szCs w:val="24"/>
          <w:lang w:eastAsia="ru-RU"/>
        </w:rPr>
        <w:t>ь.</w:t>
      </w: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-П</w:t>
      </w:r>
      <w:r w:rsidRPr="00AB5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остарайтесь, чтобы общение проходило в позитивном ключе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. Не заостряйте внимания на ошибках, промахах, упущениях подростка. Сделайте общение позитивным, говорите об успехах, достижения</w:t>
      </w:r>
      <w:r w:rsidR="00893732">
        <w:rPr>
          <w:rFonts w:ascii="Times New Roman" w:eastAsia="Times New Roman" w:hAnsi="Times New Roman"/>
          <w:iCs/>
          <w:sz w:val="24"/>
          <w:szCs w:val="24"/>
          <w:lang w:eastAsia="ru-RU"/>
        </w:rPr>
        <w:t>х, интересах, хорошем поведении.</w:t>
      </w: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-Р</w:t>
      </w:r>
      <w:r w:rsidRPr="00AB5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азговаривайте с подростком о том, что ему интересно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. Это может быть музыка, спорт, танцы, автомобили, мотоциклы. Если у вас завязался разговор, не старайтесь воспользоваться им для поучений, для того, чтобы в чём-либо убедить подростка, произвести на него желаемое вами впечатление. Главной целью разговора должен быть сам разговор и поддержание</w:t>
      </w:r>
      <w:r w:rsidR="008937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положительного взаимодействия.</w:t>
      </w: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-И</w:t>
      </w:r>
      <w:r w:rsidRPr="00AB5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збегайте говорить слишком много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. Остерегайтесь слишком длинных или подробных объяснений, многократного повторения своих наставлений, излишних расспросов, а также других форм общения, которые делают</w:t>
      </w:r>
      <w:r w:rsidR="008937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подростка глухим к вашим речам.</w:t>
      </w: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-П</w:t>
      </w:r>
      <w:r w:rsidRPr="00AB5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остарайтесь проникнуться чувствами подростка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. Ему не требуется, чтобы вы с ним соглашались или не соглашались, просто скажите, что вы понимаете, что он чувствует. Не пытайтесь разубеждать его, чтобы утешить. Случается, от вас не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требуется, чтобы вы улаживали какие-то ситуации или повышали настроение подростка. Понимание его чу</w:t>
      </w:r>
      <w:proofErr w:type="gramStart"/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вств с в</w:t>
      </w:r>
      <w:proofErr w:type="gramEnd"/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ашей стороны может </w:t>
      </w:r>
      <w:r w:rsidR="00893732">
        <w:rPr>
          <w:rFonts w:ascii="Times New Roman" w:eastAsia="Times New Roman" w:hAnsi="Times New Roman"/>
          <w:iCs/>
          <w:sz w:val="24"/>
          <w:szCs w:val="24"/>
          <w:lang w:eastAsia="ru-RU"/>
        </w:rPr>
        <w:t>быть для него главным утешением.</w:t>
      </w: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-Н</w:t>
      </w:r>
      <w:r w:rsidRPr="00AB5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е допускайте излишне бурных реакций на слова подростка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. Помните: иногда подростки рассчитывают вызвать своими словами определённую реакцию родителей. Кроме того, не говорите «нет» слишком поспешно. Лучше обдумать просьбу и только потом дать ответ. Иначе говоря, поду</w:t>
      </w:r>
      <w:r w:rsidR="00893732">
        <w:rPr>
          <w:rFonts w:ascii="Times New Roman" w:eastAsia="Times New Roman" w:hAnsi="Times New Roman"/>
          <w:iCs/>
          <w:sz w:val="24"/>
          <w:szCs w:val="24"/>
          <w:lang w:eastAsia="ru-RU"/>
        </w:rPr>
        <w:t>майте, прежде чем открывать рот.</w:t>
      </w: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-С</w:t>
      </w:r>
      <w:r w:rsidRPr="00AB5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тарайтесь сами создавать ситуации, благоприятные для общения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Чаще бывайте с ребёнком. Старайтесь разделять с ребёнком его занятия, хотя подросток едва ли будет часто принимать ваши предложения. Дополнительным препятствием </w:t>
      </w:r>
      <w:r w:rsidR="00893732">
        <w:rPr>
          <w:rFonts w:ascii="Times New Roman" w:eastAsia="Times New Roman" w:hAnsi="Times New Roman"/>
          <w:iCs/>
          <w:sz w:val="24"/>
          <w:szCs w:val="24"/>
          <w:lang w:eastAsia="ru-RU"/>
        </w:rPr>
        <w:t>к общению может стать телевизор.</w:t>
      </w:r>
    </w:p>
    <w:p w:rsidR="00AB530D" w:rsidRPr="00AB530D" w:rsidRDefault="00AB530D" w:rsidP="0089373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-О</w:t>
      </w:r>
      <w:r w:rsidRPr="00AB5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стерегайтесь мериться силами с подростком, вступать с ним в конфронтацию</w:t>
      </w:r>
      <w:r w:rsidRPr="00AB530D">
        <w:rPr>
          <w:rFonts w:ascii="Times New Roman" w:eastAsia="Times New Roman" w:hAnsi="Times New Roman"/>
          <w:iCs/>
          <w:sz w:val="24"/>
          <w:szCs w:val="24"/>
          <w:lang w:eastAsia="ru-RU"/>
        </w:rPr>
        <w:t>. Стремитесь ориентировать общение на компромисс, а не на битву. При каждом удобном случае вовлекайте подростка в принятие решений.</w:t>
      </w:r>
    </w:p>
    <w:p w:rsidR="00873E8A" w:rsidRDefault="00873E8A" w:rsidP="00893732">
      <w:pPr>
        <w:spacing w:line="240" w:lineRule="auto"/>
      </w:pPr>
    </w:p>
    <w:sectPr w:rsidR="008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0"/>
    <w:rsid w:val="00873E8A"/>
    <w:rsid w:val="00893732"/>
    <w:rsid w:val="00AB530D"/>
    <w:rsid w:val="00B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2021-02-15T13:09:00Z</dcterms:created>
  <dcterms:modified xsi:type="dcterms:W3CDTF">2021-02-15T13:13:00Z</dcterms:modified>
</cp:coreProperties>
</file>