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6" w:rsidRDefault="00902C49" w:rsidP="00902C49">
      <w:pPr>
        <w:jc w:val="center"/>
        <w:rPr>
          <w:rFonts w:ascii="Times New Roman" w:hAnsi="Times New Roman" w:cs="Times New Roman"/>
          <w:b/>
          <w:sz w:val="28"/>
        </w:rPr>
      </w:pPr>
      <w:r w:rsidRPr="00902C49">
        <w:rPr>
          <w:rFonts w:ascii="Times New Roman" w:hAnsi="Times New Roman" w:cs="Times New Roman"/>
          <w:b/>
          <w:sz w:val="28"/>
        </w:rPr>
        <w:t>Основы формирования у подростков навыков здорового образа жизни</w:t>
      </w:r>
    </w:p>
    <w:p w:rsidR="00902C49" w:rsidRPr="00B3273A" w:rsidRDefault="003D6650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Здоровый образ жизни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(ЗОЖ)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одно из главных условий эффективной деятельности современного индивида. При этом формирование культуры здорового образа жизни является социальной и социологической проблемой.</w:t>
      </w:r>
    </w:p>
    <w:p w:rsidR="003D6650" w:rsidRPr="00B3273A" w:rsidRDefault="00A5737E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3D6650"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ультура здорового образа</w:t>
      </w:r>
      <w:r w:rsidR="003D6650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у школьников еще не сформирована, а ЗОЖ не занимает лидирующее место в иерархии ценностей современного подростка. Соответственно, процесс формирования культуры ЗОЖ – проблема каждого человека. Поэтому приобщение подростков к культуре ЗОЖ следует начинать с формирования мотивации. Забота о собственном здоровье и его укреплении должна стать ценностным мотивом, который является контролирующим в жизни человека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737E" w:rsidRPr="00B3273A" w:rsidRDefault="00A5737E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 ЗОЖ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подростков – это ценностное отношение к собственному здоровью и осознанное стремление к его укреплению и сохранению.</w:t>
      </w:r>
    </w:p>
    <w:p w:rsidR="00A5737E" w:rsidRPr="00B3273A" w:rsidRDefault="00A5737E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Основными факторами здоровья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считает В.В. </w:t>
      </w:r>
      <w:proofErr w:type="spellStart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Колбанов</w:t>
      </w:r>
      <w:proofErr w:type="spellEnd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можно назвать следующие: 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фи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зическая активность;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 к прошлому и будущему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генетическая сущность человека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 к себе как к личности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факторы личной гигиены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полезных для здоровья привычек и стереотипов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адекватная самооценка для формирования эмоционального отношения к результатам собственной деятельности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выбор профессии, интересов, которые соответствуют способностям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9ED" w:rsidRPr="00B3273A" w:rsidRDefault="00A5737E" w:rsidP="008D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 к семье и коллективу</w:t>
      </w:r>
      <w:r w:rsidR="002529ED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1715" w:rsidRPr="00B3273A" w:rsidRDefault="00A5737E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факторами здоровья важно учитывать </w:t>
      </w: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факторы риска в процессе формирования ЗОЖ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основных факторов риска для здоровья О.</w:t>
      </w:r>
      <w:r w:rsidR="00681715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В. Гринина называет следующие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некачественное питание, недостаточный или избыточный вес;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систематической физической активности, потребности в физической тренировке; - неблагоприятные экологические условия труда и отдыха; 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режимов труда и отдыха;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злоупотребление алкоголем и наркотическими средствами (к сожалению, существует тенденция увеличения количества школьников, употребляющих, в основном, наркотические и психотропные вещества); 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норм поведения в быту, несоблюдение требований ЗОЖ в семье;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неудовлетворенность жизнью, в том числе, положением в семье и школе; 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длительные переживания по поводу собственных неудач; 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продолжающихся длительное время отрицательных эмоций, негативно влияющих на здоровье; 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недооценка ЗОЖ в иерархии ценностей; 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отсутствие знаний о методах укрепления здоровья; </w:t>
      </w:r>
    </w:p>
    <w:p w:rsidR="00681715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особые физиологические состояния, оказывающие влияние на жизнедеятельность человека; </w:t>
      </w:r>
    </w:p>
    <w:p w:rsidR="00860B42" w:rsidRPr="00B3273A" w:rsidRDefault="00A5737E" w:rsidP="008D48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недостаточное участие СМИ в формировании образа ЗОЖ. </w:t>
      </w:r>
    </w:p>
    <w:p w:rsidR="007202E6" w:rsidRPr="00B3273A" w:rsidRDefault="00860B42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Здоровье детского населения представляет собой интегральный параметр, результирующий влияние генетических задатков, социальных, культурных, экологических, медицинских и других факторов, т. е. является комплексным результатом сложного взаимодействия человека с природой и обществом. </w:t>
      </w:r>
    </w:p>
    <w:p w:rsidR="007202E6" w:rsidRPr="00B3273A" w:rsidRDefault="00860B42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здоровье складывается преимущественно из нескольких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факторов</w:t>
      </w:r>
      <w:bookmarkStart w:id="0" w:name="_GoBack"/>
      <w:bookmarkEnd w:id="0"/>
      <w:r w:rsidR="007202E6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хорошие физические данные (равномерность развития), способность к активному движению, отсутствие заболеваний хронического характера, низкий порог восприимчивости к заболеваниям, передающихся воздушно-капельным путем; адекватная самооценка, принятие норм морали, установленных в обществе, стремление к самосовершенствованию. </w:t>
      </w:r>
    </w:p>
    <w:p w:rsidR="007202E6" w:rsidRPr="00B3273A" w:rsidRDefault="00860B42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формирования ЗОЖ А.А. Мартыненко выделяет следующие принципы: </w:t>
      </w:r>
    </w:p>
    <w:p w:rsidR="007202E6" w:rsidRPr="00B3273A" w:rsidRDefault="00860B42" w:rsidP="008D48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от вредных привычек (ВП). </w:t>
      </w:r>
    </w:p>
    <w:p w:rsidR="007202E6" w:rsidRPr="00B3273A" w:rsidRDefault="00860B42" w:rsidP="008D48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принципов рационального питания (сбалансированного в соотношении микроэлементов, белков, жиров и углеводов). </w:t>
      </w:r>
    </w:p>
    <w:p w:rsidR="007202E6" w:rsidRPr="00B3273A" w:rsidRDefault="00860B42" w:rsidP="008D48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двигательной активности, согласно возрасту. </w:t>
      </w:r>
    </w:p>
    <w:p w:rsidR="00860B42" w:rsidRPr="00B3273A" w:rsidRDefault="00860B42" w:rsidP="008D48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норм морали и других общечеловеческих норм</w:t>
      </w:r>
      <w:r w:rsidR="007202E6"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B42" w:rsidRPr="00B3273A" w:rsidRDefault="007202E6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самосознания родителей оказывает огромное влияние и является для детей примером, начиная с самого раннего возраста. Дети на подсознательном уровне перенимают поведение родителей. Только систематическая работа в отношении формирования культуры </w:t>
      </w:r>
      <w:proofErr w:type="gramStart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ЗОЖ</w:t>
      </w:r>
      <w:proofErr w:type="gramEnd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общем и культуры двигательной активности, как основного элемента ЗОЖ, в частности, позволит сформировать устойчивую систему, ориентированную на воспитание здорового образа жизни.</w:t>
      </w:r>
    </w:p>
    <w:p w:rsidR="002E617D" w:rsidRPr="00B3273A" w:rsidRDefault="002E617D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ЗОЖ затрагивает разные аспекты развития личности. В связи с этим Г.М. Соловьев выделяет следующие </w:t>
      </w: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формирования ЗОЖ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: когнитивный, мотивационно-</w:t>
      </w:r>
      <w:proofErr w:type="spellStart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потребностный</w:t>
      </w:r>
      <w:proofErr w:type="spellEnd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эмоционально-волевой</w:t>
      </w:r>
      <w:r w:rsidR="00D9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E617D" w:rsidRPr="00B3273A" w:rsidRDefault="002E617D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Когнитивный критерий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существование конкретных знаний в отношении ЗОЖ. В систему знаний о ЗОЖ входят: понимание требований и норм, основ правильного питания, режима труда и отдыха, двигательной активности и др. Также данный критерий дает возможность оценивать уровень осведомленности о системе правил в отношении использования разных методов и способов укрепления и сохранения своего здоровья. </w:t>
      </w:r>
    </w:p>
    <w:p w:rsidR="002E617D" w:rsidRPr="00B3273A" w:rsidRDefault="002E617D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Мотивационно-</w:t>
      </w:r>
      <w:proofErr w:type="spellStart"/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потребностный</w:t>
      </w:r>
      <w:proofErr w:type="spellEnd"/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критерий предусматривает существование желания у человека вести ЗОЖ и интереса к собственному здоровью. </w:t>
      </w:r>
    </w:p>
    <w:p w:rsidR="002E617D" w:rsidRPr="00B3273A" w:rsidRDefault="002E617D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Деятельностный</w:t>
      </w:r>
      <w:proofErr w:type="spellEnd"/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критерий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деятельность по реализации ЗОЖ. С помощью этого критерия оценивают, насколько основные принципы и правила ЗОЖ осуществляются в реальности в привычках, повед</w:t>
      </w:r>
      <w:r w:rsidR="00D9466B">
        <w:rPr>
          <w:rFonts w:ascii="Times New Roman" w:hAnsi="Times New Roman" w:cs="Times New Roman"/>
          <w:color w:val="000000" w:themeColor="text1"/>
          <w:sz w:val="24"/>
          <w:szCs w:val="24"/>
        </w:rPr>
        <w:t>ении и действиях подростков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202E6" w:rsidRPr="00B3273A" w:rsidRDefault="002E617D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Эмоционально-волевой критерий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, эмоционально-волевая сфера играет очень важную роль в процессе формировании ЗОЖ. Степень относительности этого критерия определена тем, насколько положительные эмоции являются преобладающими в процессе занятий, при выполнении правил и норм ЗОЖ, уровнем прикладываемых волевых усилий подростка при выполнении действий.</w:t>
      </w:r>
    </w:p>
    <w:p w:rsidR="00A5737E" w:rsidRPr="00B3273A" w:rsidRDefault="00B3273A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учебы в школе дети получают умения и знания, проходят школу воспитания, формируется основа морально-волевых качеств, которые необходимы для дальнейшей жизни. Но насколько глубокими и обширными знаниями ни обладал бы ребенок, какой бы отличной ни была его подготовка к взрослой, самостоятельной жизни, многое у ребенка, скорее всего, не получится, если с самого детства не заложить фундамент крепкого здоровья. </w:t>
      </w:r>
    </w:p>
    <w:p w:rsidR="00B3273A" w:rsidRPr="00B3273A" w:rsidRDefault="00B3273A" w:rsidP="008D48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образом</w:t>
      </w:r>
      <w:r w:rsidRPr="00B3273A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культуры здорового образа жизни путем достаточного распределения двигательных упражнений и формирования, в свою очередь, двигательной активности, согласно возрасту и полу, становится главнейшей задачей современных образовательных организаций и семьи.</w:t>
      </w:r>
    </w:p>
    <w:sectPr w:rsidR="00B3273A" w:rsidRPr="00B3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2D" w:rsidRDefault="008D482D" w:rsidP="008D482D">
      <w:pPr>
        <w:spacing w:after="0" w:line="240" w:lineRule="auto"/>
      </w:pPr>
      <w:r>
        <w:separator/>
      </w:r>
    </w:p>
  </w:endnote>
  <w:endnote w:type="continuationSeparator" w:id="0">
    <w:p w:rsidR="008D482D" w:rsidRDefault="008D482D" w:rsidP="008D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2D" w:rsidRDefault="008D482D" w:rsidP="008D482D">
      <w:pPr>
        <w:spacing w:after="0" w:line="240" w:lineRule="auto"/>
      </w:pPr>
      <w:r>
        <w:separator/>
      </w:r>
    </w:p>
  </w:footnote>
  <w:footnote w:type="continuationSeparator" w:id="0">
    <w:p w:rsidR="008D482D" w:rsidRDefault="008D482D" w:rsidP="008D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918"/>
    <w:multiLevelType w:val="hybridMultilevel"/>
    <w:tmpl w:val="0478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7DAB"/>
    <w:multiLevelType w:val="hybridMultilevel"/>
    <w:tmpl w:val="9DC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735A"/>
    <w:multiLevelType w:val="hybridMultilevel"/>
    <w:tmpl w:val="4A9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D"/>
    <w:rsid w:val="002529ED"/>
    <w:rsid w:val="002E617D"/>
    <w:rsid w:val="003D6650"/>
    <w:rsid w:val="006042EF"/>
    <w:rsid w:val="00681715"/>
    <w:rsid w:val="007202E6"/>
    <w:rsid w:val="008263EB"/>
    <w:rsid w:val="00860B42"/>
    <w:rsid w:val="008D482D"/>
    <w:rsid w:val="00902C49"/>
    <w:rsid w:val="00A5737E"/>
    <w:rsid w:val="00B3273A"/>
    <w:rsid w:val="00B505BD"/>
    <w:rsid w:val="00D76986"/>
    <w:rsid w:val="00D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2D"/>
  </w:style>
  <w:style w:type="paragraph" w:styleId="a6">
    <w:name w:val="footer"/>
    <w:basedOn w:val="a"/>
    <w:link w:val="a7"/>
    <w:uiPriority w:val="99"/>
    <w:unhideWhenUsed/>
    <w:rsid w:val="008D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2D"/>
  </w:style>
  <w:style w:type="paragraph" w:styleId="a6">
    <w:name w:val="footer"/>
    <w:basedOn w:val="a"/>
    <w:link w:val="a7"/>
    <w:uiPriority w:val="99"/>
    <w:unhideWhenUsed/>
    <w:rsid w:val="008D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dcterms:created xsi:type="dcterms:W3CDTF">2021-02-16T04:58:00Z</dcterms:created>
  <dcterms:modified xsi:type="dcterms:W3CDTF">2021-03-10T02:23:00Z</dcterms:modified>
</cp:coreProperties>
</file>